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05" w:rsidRDefault="00C72A05" w:rsidP="00C72A05">
      <w:pPr>
        <w:jc w:val="center"/>
      </w:pPr>
      <w:r>
        <w:t>ISTRUZIONI  FILE ORARIO DELLE LEZIONI (aggiornato al 22 febbraio 2019)</w:t>
      </w:r>
    </w:p>
    <w:p w:rsidR="00C72A05" w:rsidRDefault="00C72A05"/>
    <w:p w:rsidR="00CA7031" w:rsidRDefault="00CA7031">
      <w:r>
        <w:t xml:space="preserve">Il file contenente l’orario delle lezioni presenta dapprima gli orari delle lauree triennali e poi delle magistrali (ad esempio: 1T aerospaziale significa che si tratta dell’orario del primo anno del corso di laurea triennale in ingegneria aerospaziale – 1M aerospaziale significa che si tratta dell’orario del primo anno della laurea magistrale). Premendo il tasto CTRL + F si può fare la ricerca del corso che interessa. </w:t>
      </w:r>
    </w:p>
    <w:p w:rsidR="00CA7031" w:rsidRDefault="00CA7031">
      <w:r>
        <w:t xml:space="preserve">Nelle caselle della tabella, è indicata la denominazione del corso e il codice dell’aula. </w:t>
      </w:r>
    </w:p>
    <w:p w:rsidR="00CA7031" w:rsidRDefault="00CA7031" w:rsidP="00CA7031">
      <w:r>
        <w:t xml:space="preserve">Le </w:t>
      </w:r>
      <w:r w:rsidRPr="00C72A05">
        <w:rPr>
          <w:b/>
        </w:rPr>
        <w:t>aule possono essere nei poli</w:t>
      </w:r>
      <w:r>
        <w:t xml:space="preserve"> A, B, C, F, PN o in </w:t>
      </w:r>
      <w:r w:rsidRPr="00C72A05">
        <w:rPr>
          <w:b/>
        </w:rPr>
        <w:t>altre aule dei dipartimenti</w:t>
      </w:r>
      <w:r>
        <w:t>.</w:t>
      </w:r>
      <w:r w:rsidRPr="00CA7031">
        <w:t xml:space="preserve"> </w:t>
      </w:r>
    </w:p>
    <w:p w:rsidR="00C72A05" w:rsidRDefault="00CA7031" w:rsidP="00CA7031">
      <w:r>
        <w:t xml:space="preserve">Esempio: aula C21 significa che si tratta di un’aula che è situata al polo C, al secondo piano ed è identificata dal numero 1. Vi è indicata anche un’aula denominata </w:t>
      </w:r>
      <w:proofErr w:type="spellStart"/>
      <w:r>
        <w:t>Tecip</w:t>
      </w:r>
      <w:proofErr w:type="spellEnd"/>
      <w:r>
        <w:t xml:space="preserve"> che si trova nell’area del CNR in via G. </w:t>
      </w:r>
      <w:proofErr w:type="spellStart"/>
      <w:r>
        <w:t>Moruzzi</w:t>
      </w:r>
      <w:proofErr w:type="spellEnd"/>
      <w:r>
        <w:t xml:space="preserve"> 1 – Località San Cataldo – 56127 Pisa.</w:t>
      </w:r>
      <w:r w:rsidR="00C72A05" w:rsidRPr="00C72A05">
        <w:t xml:space="preserve"> </w:t>
      </w:r>
    </w:p>
    <w:p w:rsidR="00C72A05" w:rsidRDefault="00C72A05" w:rsidP="00CA7031">
      <w:r>
        <w:t xml:space="preserve">Le aule precedute dalla lettera </w:t>
      </w:r>
      <w:r w:rsidRPr="00C72A05">
        <w:rPr>
          <w:b/>
        </w:rPr>
        <w:t>S si trovano nel polo B</w:t>
      </w:r>
      <w:r>
        <w:t xml:space="preserve"> e sono aule attrezzate con strumenti informatici.</w:t>
      </w:r>
    </w:p>
    <w:p w:rsidR="00C72A05" w:rsidRDefault="00C72A05" w:rsidP="00CA7031">
      <w:r>
        <w:t xml:space="preserve"> In alcuni casi (specialmente per le aule di disegno) gli studenti vengono divisi in più aule a seconda delle iniziali del cognome.</w:t>
      </w:r>
    </w:p>
    <w:p w:rsidR="00C72A05" w:rsidRDefault="00C72A05" w:rsidP="00CA7031">
      <w:r>
        <w:t xml:space="preserve"> Ad esempio, per 1T Meccanica troviamo la prima tabella nella quale sono indicate le lezioni in cui gli studenti sono tutti insieme e le lezioni che possono essere frequentate solo dagli studenti il cui cognome è fra la lettera A e la lettera L e gli studenti il cui cognome è fra la lettera M e la lettera Z.</w:t>
      </w:r>
    </w:p>
    <w:p w:rsidR="00CA7031" w:rsidRDefault="00C72A05" w:rsidP="00CA7031">
      <w:r>
        <w:t xml:space="preserve"> Altro esempio: la pagina dal titolo 1T Meccanica A-L contiene solo l’indicazione delle lezioni per gli studenti il cui cognome è fra la lettera A e la lettera L (nella precedente pagina c’erano anche gli orari in comune con gli altri).</w:t>
      </w:r>
    </w:p>
    <w:p w:rsidR="00CA7031" w:rsidRDefault="00CA7031">
      <w:r>
        <w:t>Altre Aule sono</w:t>
      </w:r>
      <w:r w:rsidR="00C72A05">
        <w:t xml:space="preserve"> situate nei Dipartimenti</w:t>
      </w:r>
      <w:r>
        <w:t>:</w:t>
      </w:r>
    </w:p>
    <w:p w:rsidR="00CA7031" w:rsidRDefault="00CA7031" w:rsidP="00CA7031">
      <w:pPr>
        <w:pStyle w:val="Paragrafoelenco"/>
        <w:numPr>
          <w:ilvl w:val="0"/>
          <w:numId w:val="1"/>
        </w:numPr>
      </w:pPr>
      <w:r>
        <w:t>DESTEC:  codice aula AMF, IDR1, IDR2</w:t>
      </w:r>
    </w:p>
    <w:p w:rsidR="00CA7031" w:rsidRDefault="00CA7031" w:rsidP="00CA7031">
      <w:pPr>
        <w:pStyle w:val="Paragrafoelenco"/>
        <w:numPr>
          <w:ilvl w:val="0"/>
          <w:numId w:val="1"/>
        </w:numPr>
      </w:pPr>
      <w:r>
        <w:t>DICI:  codici B45, 0008</w:t>
      </w:r>
    </w:p>
    <w:p w:rsidR="00CA7031" w:rsidRDefault="00CA7031" w:rsidP="00CA7031">
      <w:pPr>
        <w:pStyle w:val="Paragrafoelenco"/>
        <w:numPr>
          <w:ilvl w:val="0"/>
          <w:numId w:val="1"/>
        </w:numPr>
      </w:pPr>
      <w:r>
        <w:t>DII:  codici ADII1, ADII2, ADII3</w:t>
      </w:r>
    </w:p>
    <w:sectPr w:rsidR="00CA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7BD9"/>
    <w:multiLevelType w:val="hybridMultilevel"/>
    <w:tmpl w:val="5478E914"/>
    <w:lvl w:ilvl="0" w:tplc="62AA8F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CA7031"/>
    <w:rsid w:val="0071254E"/>
    <w:rsid w:val="00C72A05"/>
    <w:rsid w:val="00CA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2</cp:revision>
  <dcterms:created xsi:type="dcterms:W3CDTF">2019-02-22T08:23:00Z</dcterms:created>
  <dcterms:modified xsi:type="dcterms:W3CDTF">2019-02-22T08:45:00Z</dcterms:modified>
</cp:coreProperties>
</file>