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A6783E" w14:paraId="1B6795AF" w14:textId="77777777" w:rsidTr="007539C9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CDE28C2" w14:textId="77777777" w:rsidR="00A6783E" w:rsidRPr="00ED282F" w:rsidRDefault="007539C9" w:rsidP="009446C8">
            <w:pPr>
              <w:pStyle w:val="ZCom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3F50A26A" wp14:editId="1373A3B0">
                  <wp:extent cx="676275" cy="461846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ans-tit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91" cy="46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71CE88EB" w14:textId="77777777" w:rsidR="00A6783E" w:rsidRPr="00A6783E" w:rsidRDefault="00A6783E" w:rsidP="00A6783E">
            <w:pPr>
              <w:pStyle w:val="ZDGName"/>
              <w:rPr>
                <w:b/>
              </w:rPr>
            </w:pPr>
          </w:p>
        </w:tc>
      </w:tr>
    </w:tbl>
    <w:p w14:paraId="6FE62D38" w14:textId="77777777" w:rsidR="007539C9" w:rsidRPr="008E55E3" w:rsidRDefault="007539C9" w:rsidP="007539C9">
      <w:pPr>
        <w:spacing w:after="360"/>
        <w:jc w:val="center"/>
        <w:rPr>
          <w:rFonts w:ascii="Verdana" w:hAnsi="Verdana" w:cs="Arial"/>
          <w:b/>
          <w:color w:val="002060"/>
          <w:sz w:val="40"/>
          <w:szCs w:val="40"/>
          <w:lang w:val="en-GB"/>
        </w:rPr>
      </w:pPr>
      <w:r w:rsidRPr="008E55E3">
        <w:rPr>
          <w:rFonts w:ascii="Verdana" w:hAnsi="Verdana" w:cs="Arial"/>
          <w:b/>
          <w:color w:val="002060"/>
          <w:sz w:val="40"/>
          <w:szCs w:val="40"/>
          <w:lang w:val="en-GB"/>
        </w:rPr>
        <w:t>Erasmus+ Programme</w:t>
      </w:r>
    </w:p>
    <w:p w14:paraId="6C61A498" w14:textId="77777777" w:rsidR="007539C9" w:rsidRDefault="007539C9" w:rsidP="00FA0A82">
      <w:pPr>
        <w:spacing w:after="360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color w:val="002060"/>
          <w:szCs w:val="24"/>
          <w:lang w:val="en-GB"/>
        </w:rPr>
        <w:t xml:space="preserve">Key Action 1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 xml:space="preserve">– Mobility for learners and staff –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>Higher Education Student and Staff Mobility</w:t>
      </w:r>
    </w:p>
    <w:p w14:paraId="78F440BE" w14:textId="64FCE45B" w:rsidR="007539C9" w:rsidRDefault="007539C9" w:rsidP="007539C9">
      <w:pPr>
        <w:jc w:val="center"/>
        <w:rPr>
          <w:rFonts w:ascii="Verdana" w:hAnsi="Verdana" w:cs="Arial"/>
          <w:b/>
          <w:color w:val="002060"/>
          <w:sz w:val="24"/>
          <w:szCs w:val="32"/>
          <w:lang w:val="en-GB"/>
        </w:rPr>
      </w:pP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>Inter-institutional agreement 201</w:t>
      </w:r>
      <w:r w:rsidR="00A4280C">
        <w:rPr>
          <w:rFonts w:ascii="Verdana" w:hAnsi="Verdana" w:cs="Arial"/>
          <w:b/>
          <w:color w:val="002060"/>
          <w:sz w:val="32"/>
          <w:szCs w:val="32"/>
          <w:lang w:val="en-GB"/>
        </w:rPr>
        <w:t>8</w:t>
      </w:r>
      <w:r w:rsidR="00680217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 </w:t>
      </w: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>-</w:t>
      </w:r>
      <w:r w:rsidR="00680217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 20</w:t>
      </w:r>
      <w:r w:rsidR="00A4280C">
        <w:rPr>
          <w:rFonts w:ascii="Verdana" w:hAnsi="Verdana" w:cs="Arial"/>
          <w:b/>
          <w:color w:val="002060"/>
          <w:sz w:val="32"/>
          <w:szCs w:val="32"/>
          <w:lang w:val="en-GB"/>
        </w:rPr>
        <w:t>20</w:t>
      </w: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br/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>between p</w:t>
      </w:r>
      <w:r w:rsidR="00633713">
        <w:rPr>
          <w:rFonts w:ascii="Verdana" w:hAnsi="Verdana" w:cs="Arial"/>
          <w:b/>
          <w:color w:val="002060"/>
          <w:sz w:val="24"/>
          <w:szCs w:val="32"/>
          <w:lang w:val="en-GB"/>
        </w:rPr>
        <w:t>rogramme</w:t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 xml:space="preserve"> countries</w:t>
      </w:r>
    </w:p>
    <w:p w14:paraId="4D64BE05" w14:textId="77777777" w:rsidR="007B772D" w:rsidRDefault="007B772D" w:rsidP="007539C9">
      <w:pPr>
        <w:jc w:val="center"/>
        <w:rPr>
          <w:rFonts w:ascii="Verdana" w:hAnsi="Verdana" w:cs="Arial"/>
          <w:b/>
          <w:color w:val="002060"/>
          <w:sz w:val="24"/>
          <w:szCs w:val="32"/>
          <w:lang w:val="en-GB"/>
        </w:rPr>
      </w:pPr>
    </w:p>
    <w:p w14:paraId="2E02A09A" w14:textId="77777777" w:rsidR="007B772D" w:rsidRDefault="007B772D" w:rsidP="00713EE1">
      <w:pPr>
        <w:spacing w:after="360"/>
        <w:jc w:val="both"/>
        <w:rPr>
          <w:rFonts w:ascii="Verdana" w:hAnsi="Verdana" w:cs="Arial"/>
          <w:color w:val="002060"/>
          <w:szCs w:val="24"/>
          <w:lang w:val="en-GB"/>
        </w:rPr>
      </w:pPr>
      <w:r w:rsidRPr="007B772D">
        <w:rPr>
          <w:rFonts w:ascii="Verdana" w:hAnsi="Verdana" w:cs="Arial"/>
          <w:color w:val="002060"/>
          <w:szCs w:val="24"/>
          <w:lang w:val="en-GB"/>
        </w:rPr>
        <w:t xml:space="preserve">The institutions named below agree to cooperate for the exchange of students and/or staff in the context of the Erasmus+ programme. They commit to respect the quality requirements of the Erasmus Charter for Higher Education in all aspects </w:t>
      </w:r>
      <w:r>
        <w:rPr>
          <w:rFonts w:ascii="Verdana" w:hAnsi="Verdana" w:cs="Arial"/>
          <w:color w:val="002060"/>
          <w:szCs w:val="24"/>
          <w:lang w:val="en-GB"/>
        </w:rPr>
        <w:t>related to</w:t>
      </w:r>
      <w:r w:rsidRPr="007B772D">
        <w:rPr>
          <w:rFonts w:ascii="Verdana" w:hAnsi="Verdana" w:cs="Arial"/>
          <w:color w:val="002060"/>
          <w:szCs w:val="24"/>
          <w:lang w:val="en-GB"/>
        </w:rPr>
        <w:t xml:space="preserve"> the organisation and management of the mobility, in particular the recognition of the credits awarded to students by the partner institution.</w:t>
      </w:r>
    </w:p>
    <w:p w14:paraId="35D804DE" w14:textId="77777777" w:rsidR="00713EE1" w:rsidRPr="00E46AF7" w:rsidRDefault="00E35B1C" w:rsidP="00E35B1C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A.</w:t>
      </w:r>
      <w:r w:rsidRPr="00E46AF7">
        <w:rPr>
          <w:rFonts w:ascii="Verdana" w:hAnsi="Verdana"/>
          <w:b/>
          <w:color w:val="002060"/>
          <w:lang w:val="en-GB"/>
        </w:rPr>
        <w:tab/>
        <w:t>Information about higher education institutions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1276"/>
        <w:gridCol w:w="3260"/>
        <w:gridCol w:w="1985"/>
      </w:tblGrid>
      <w:tr w:rsidR="00EA1AEB" w:rsidRPr="006F0FF7" w14:paraId="653F35E4" w14:textId="77777777" w:rsidTr="00EA1AEB">
        <w:tc>
          <w:tcPr>
            <w:tcW w:w="2827" w:type="dxa"/>
            <w:shd w:val="clear" w:color="auto" w:fill="003399"/>
          </w:tcPr>
          <w:p w14:paraId="3B3F9915" w14:textId="77777777" w:rsidR="00975684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 of the institution</w:t>
            </w:r>
          </w:p>
          <w:p w14:paraId="11E08BB4" w14:textId="77777777" w:rsidR="00975684" w:rsidRPr="006F0FF7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713EE1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(and department, where relevant)</w:t>
            </w:r>
          </w:p>
        </w:tc>
        <w:tc>
          <w:tcPr>
            <w:tcW w:w="1276" w:type="dxa"/>
            <w:shd w:val="clear" w:color="auto" w:fill="003399"/>
          </w:tcPr>
          <w:p w14:paraId="6E5C4065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Erasmus code</w:t>
            </w:r>
          </w:p>
        </w:tc>
        <w:tc>
          <w:tcPr>
            <w:tcW w:w="3260" w:type="dxa"/>
            <w:shd w:val="clear" w:color="auto" w:fill="003399"/>
          </w:tcPr>
          <w:p w14:paraId="641F51E2" w14:textId="4A20094B" w:rsidR="00975684" w:rsidRPr="006F0FF7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14:paraId="20953A39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1985" w:type="dxa"/>
            <w:shd w:val="clear" w:color="auto" w:fill="003399"/>
          </w:tcPr>
          <w:p w14:paraId="17E75E7F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</w:t>
            </w:r>
          </w:p>
          <w:p w14:paraId="2220F40C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</w:t>
            </w:r>
            <w:proofErr w:type="spellStart"/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eg</w:t>
            </w:r>
            <w:proofErr w:type="spellEnd"/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. of the course catalogue)</w:t>
            </w:r>
          </w:p>
        </w:tc>
      </w:tr>
      <w:tr w:rsidR="00EA1AEB" w:rsidRPr="003A7E80" w14:paraId="314370D7" w14:textId="77777777" w:rsidTr="00EA1AEB">
        <w:trPr>
          <w:trHeight w:val="1164"/>
        </w:trPr>
        <w:tc>
          <w:tcPr>
            <w:tcW w:w="2827" w:type="dxa"/>
            <w:shd w:val="clear" w:color="auto" w:fill="auto"/>
          </w:tcPr>
          <w:p w14:paraId="45035B3F" w14:textId="77777777" w:rsidR="000F6A6A" w:rsidRPr="002918C9" w:rsidRDefault="000F6A6A" w:rsidP="002918C9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2918C9">
              <w:rPr>
                <w:rFonts w:ascii="Verdana" w:hAnsi="Verdana"/>
                <w:b/>
                <w:sz w:val="18"/>
                <w:szCs w:val="18"/>
                <w:lang w:val="en-GB"/>
              </w:rPr>
              <w:t>UNIVERSIT</w:t>
            </w:r>
            <w:r w:rsidR="00E02636" w:rsidRPr="002918C9">
              <w:rPr>
                <w:rFonts w:ascii="Verdana" w:hAnsi="Verdana"/>
                <w:b/>
                <w:sz w:val="18"/>
                <w:szCs w:val="18"/>
                <w:lang w:val="en-GB"/>
              </w:rPr>
              <w:t>A’</w:t>
            </w:r>
            <w:r w:rsidRPr="002918C9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="00E02636" w:rsidRPr="002918C9">
              <w:rPr>
                <w:rFonts w:ascii="Verdana" w:hAnsi="Verdana"/>
                <w:b/>
                <w:sz w:val="18"/>
                <w:szCs w:val="18"/>
                <w:lang w:val="en-GB"/>
              </w:rPr>
              <w:t>DI</w:t>
            </w:r>
            <w:r w:rsidRPr="002918C9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PISA</w:t>
            </w:r>
          </w:p>
          <w:p w14:paraId="1E3E3C60" w14:textId="77777777" w:rsidR="002918C9" w:rsidRDefault="003A2576" w:rsidP="002918C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3A2576">
              <w:rPr>
                <w:rFonts w:ascii="Verdana" w:hAnsi="Verdana"/>
                <w:sz w:val="18"/>
                <w:szCs w:val="18"/>
                <w:lang w:val="en-GB"/>
              </w:rPr>
              <w:t xml:space="preserve">- </w:t>
            </w:r>
          </w:p>
          <w:p w14:paraId="44A4B012" w14:textId="00AD951D" w:rsidR="002353A4" w:rsidRPr="002918C9" w:rsidRDefault="002353A4" w:rsidP="002918C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2918C9">
              <w:rPr>
                <w:rFonts w:ascii="Verdana" w:hAnsi="Verdana"/>
                <w:sz w:val="16"/>
                <w:szCs w:val="16"/>
                <w:lang w:val="fr-FR"/>
              </w:rPr>
              <w:t>Department</w:t>
            </w:r>
            <w:proofErr w:type="spellEnd"/>
            <w:r w:rsidRPr="002918C9">
              <w:rPr>
                <w:rFonts w:ascii="Verdana" w:hAnsi="Verdana"/>
                <w:sz w:val="16"/>
                <w:szCs w:val="16"/>
                <w:lang w:val="fr-FR"/>
              </w:rPr>
              <w:t xml:space="preserve"> of </w:t>
            </w:r>
            <w:proofErr w:type="spellStart"/>
            <w:r w:rsidRPr="002918C9">
              <w:rPr>
                <w:rFonts w:ascii="Verdana" w:hAnsi="Verdana"/>
                <w:sz w:val="16"/>
                <w:szCs w:val="16"/>
                <w:lang w:val="fr-FR"/>
              </w:rPr>
              <w:t>Energy</w:t>
            </w:r>
            <w:proofErr w:type="spellEnd"/>
            <w:r w:rsidRPr="002918C9">
              <w:rPr>
                <w:rFonts w:ascii="Verdana" w:hAnsi="Verdana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918C9">
              <w:rPr>
                <w:rFonts w:ascii="Verdana" w:hAnsi="Verdana"/>
                <w:sz w:val="16"/>
                <w:szCs w:val="16"/>
                <w:lang w:val="fr-FR"/>
              </w:rPr>
              <w:t>Systems</w:t>
            </w:r>
            <w:proofErr w:type="spellEnd"/>
            <w:r w:rsidRPr="002918C9">
              <w:rPr>
                <w:rFonts w:ascii="Verdana" w:hAnsi="Verdana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918C9">
              <w:rPr>
                <w:rFonts w:ascii="Verdana" w:hAnsi="Verdana"/>
                <w:sz w:val="16"/>
                <w:szCs w:val="16"/>
                <w:lang w:val="fr-FR"/>
              </w:rPr>
              <w:t>Territory</w:t>
            </w:r>
            <w:proofErr w:type="spellEnd"/>
            <w:r w:rsidRPr="002918C9">
              <w:rPr>
                <w:rFonts w:ascii="Verdana" w:hAnsi="Verdana"/>
                <w:sz w:val="16"/>
                <w:szCs w:val="16"/>
                <w:lang w:val="fr-FR"/>
              </w:rPr>
              <w:t xml:space="preserve"> and Constructions Engineering</w:t>
            </w:r>
          </w:p>
          <w:p w14:paraId="2CD05D8C" w14:textId="5D20C2A1" w:rsidR="003A2576" w:rsidRPr="002918C9" w:rsidRDefault="003A2576" w:rsidP="002918C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3513338B" w14:textId="77777777" w:rsidR="00DB35DF" w:rsidRDefault="00DB35DF" w:rsidP="00DB35D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3766A56" w14:textId="1249D23D" w:rsidR="003A2576" w:rsidRPr="003A2576" w:rsidRDefault="003A2576" w:rsidP="00DB35D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2918C9">
              <w:rPr>
                <w:rFonts w:ascii="Verdana" w:hAnsi="Verdana"/>
                <w:sz w:val="16"/>
                <w:szCs w:val="16"/>
                <w:lang w:val="en-GB"/>
              </w:rPr>
              <w:t>Department of Civil and Industrial Engineering</w:t>
            </w:r>
          </w:p>
          <w:p w14:paraId="50DA4693" w14:textId="77777777" w:rsidR="003A2576" w:rsidRPr="003A2576" w:rsidRDefault="003A2576" w:rsidP="00EA4D29">
            <w:pPr>
              <w:spacing w:after="0" w:line="240" w:lineRule="auto"/>
              <w:rPr>
                <w:rFonts w:ascii="Verdana" w:hAnsi="Verdana"/>
                <w:color w:val="323232" w:themeColor="text2"/>
                <w:sz w:val="18"/>
                <w:szCs w:val="18"/>
              </w:rPr>
            </w:pPr>
          </w:p>
          <w:p w14:paraId="19877FB8" w14:textId="77777777" w:rsidR="00DB35DF" w:rsidRDefault="00DB35DF" w:rsidP="002918C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0D24D5E" w14:textId="27B6592B" w:rsidR="003A2576" w:rsidRPr="002918C9" w:rsidRDefault="003A2576" w:rsidP="002918C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2918C9">
              <w:rPr>
                <w:rFonts w:ascii="Verdana" w:hAnsi="Verdana"/>
                <w:sz w:val="16"/>
                <w:szCs w:val="16"/>
                <w:lang w:val="fr-FR"/>
              </w:rPr>
              <w:t>Department</w:t>
            </w:r>
            <w:proofErr w:type="spellEnd"/>
            <w:r w:rsidRPr="002918C9">
              <w:rPr>
                <w:rFonts w:ascii="Verdana" w:hAnsi="Verdana"/>
                <w:sz w:val="16"/>
                <w:szCs w:val="16"/>
                <w:lang w:val="fr-FR"/>
              </w:rPr>
              <w:t xml:space="preserve"> of Information Engineering</w:t>
            </w:r>
          </w:p>
          <w:p w14:paraId="7EEEF26D" w14:textId="77777777" w:rsidR="003A2576" w:rsidRPr="002918C9" w:rsidRDefault="003A2576" w:rsidP="002918C9">
            <w:pPr>
              <w:spacing w:after="0" w:line="240" w:lineRule="auto"/>
              <w:jc w:val="center"/>
              <w:rPr>
                <w:rFonts w:ascii="Verdana" w:hAnsi="Verdana"/>
                <w:color w:val="323232" w:themeColor="text2"/>
                <w:sz w:val="16"/>
                <w:szCs w:val="16"/>
              </w:rPr>
            </w:pPr>
          </w:p>
          <w:p w14:paraId="2FD7334A" w14:textId="77777777" w:rsidR="003A2576" w:rsidRPr="003A2576" w:rsidRDefault="003A2576" w:rsidP="00EA4D29">
            <w:pPr>
              <w:spacing w:after="0" w:line="240" w:lineRule="auto"/>
              <w:rPr>
                <w:rFonts w:ascii="Verdana" w:hAnsi="Verdana"/>
                <w:color w:val="323232" w:themeColor="text2"/>
                <w:sz w:val="18"/>
                <w:szCs w:val="18"/>
              </w:rPr>
            </w:pPr>
          </w:p>
          <w:p w14:paraId="6DD762BD" w14:textId="77777777" w:rsidR="000F6A6A" w:rsidRPr="003A2576" w:rsidRDefault="000F6A6A" w:rsidP="000F6A6A">
            <w:pPr>
              <w:spacing w:after="120"/>
              <w:rPr>
                <w:rFonts w:ascii="Verdana" w:hAnsi="Verdana"/>
                <w:color w:val="323232" w:themeColor="text2"/>
                <w:sz w:val="18"/>
                <w:szCs w:val="18"/>
              </w:rPr>
            </w:pPr>
          </w:p>
          <w:p w14:paraId="7AF3EA16" w14:textId="77777777" w:rsidR="000F6A6A" w:rsidRPr="003A2576" w:rsidRDefault="000F6A6A" w:rsidP="003A2576">
            <w:pPr>
              <w:spacing w:after="0" w:line="240" w:lineRule="auto"/>
              <w:ind w:right="-82"/>
              <w:rPr>
                <w:rFonts w:ascii="Verdana" w:hAnsi="Verdana"/>
                <w:color w:val="323232" w:themeColor="text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A6850E4" w14:textId="77777777" w:rsidR="000F6A6A" w:rsidRPr="007814A4" w:rsidRDefault="000F6A6A" w:rsidP="000F6A6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814A4">
              <w:rPr>
                <w:rFonts w:ascii="Verdana" w:hAnsi="Verdana"/>
                <w:sz w:val="18"/>
                <w:szCs w:val="18"/>
                <w:lang w:val="en-GB"/>
              </w:rPr>
              <w:t>I PISA01</w:t>
            </w:r>
          </w:p>
        </w:tc>
        <w:tc>
          <w:tcPr>
            <w:tcW w:w="3260" w:type="dxa"/>
            <w:shd w:val="clear" w:color="auto" w:fill="auto"/>
          </w:tcPr>
          <w:p w14:paraId="46ACA024" w14:textId="77777777" w:rsidR="003A2576" w:rsidRDefault="003A2576" w:rsidP="003A2576">
            <w:pPr>
              <w:spacing w:after="0" w:line="240" w:lineRule="auto"/>
              <w:rPr>
                <w:rFonts w:ascii="Verdana" w:hAnsi="Verdana"/>
                <w:sz w:val="18"/>
                <w:szCs w:val="16"/>
                <w:lang w:val="fr-FR"/>
              </w:rPr>
            </w:pPr>
          </w:p>
          <w:p w14:paraId="678863A3" w14:textId="77777777" w:rsidR="003A2576" w:rsidRPr="003A2576" w:rsidRDefault="003A2576" w:rsidP="003A2576">
            <w:pPr>
              <w:spacing w:after="0" w:line="240" w:lineRule="auto"/>
              <w:rPr>
                <w:rFonts w:ascii="Verdana" w:hAnsi="Verdana"/>
                <w:sz w:val="18"/>
                <w:szCs w:val="16"/>
                <w:lang w:val="fr-FR"/>
              </w:rPr>
            </w:pPr>
            <w:r w:rsidRPr="003A2576">
              <w:rPr>
                <w:rFonts w:ascii="Verdana" w:hAnsi="Verdana"/>
                <w:sz w:val="18"/>
                <w:szCs w:val="16"/>
                <w:lang w:val="fr-FR"/>
              </w:rPr>
              <w:t>Prof. Stefano Pagliara</w:t>
            </w:r>
          </w:p>
          <w:p w14:paraId="766346E4" w14:textId="77777777" w:rsidR="003A2576" w:rsidRPr="00DB35DF" w:rsidRDefault="003A2576" w:rsidP="003A257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DB35DF">
              <w:rPr>
                <w:rFonts w:ascii="Verdana" w:hAnsi="Verdana"/>
                <w:sz w:val="16"/>
                <w:szCs w:val="16"/>
                <w:lang w:val="fr-FR"/>
              </w:rPr>
              <w:t xml:space="preserve">Coordinator, </w:t>
            </w:r>
            <w:proofErr w:type="spellStart"/>
            <w:r w:rsidRPr="00DB35DF">
              <w:rPr>
                <w:rFonts w:ascii="Verdana" w:hAnsi="Verdana"/>
                <w:sz w:val="16"/>
                <w:szCs w:val="16"/>
                <w:lang w:val="fr-FR"/>
              </w:rPr>
              <w:t>Intl</w:t>
            </w:r>
            <w:proofErr w:type="spellEnd"/>
            <w:r w:rsidRPr="00DB35DF">
              <w:rPr>
                <w:rFonts w:ascii="Verdana" w:hAnsi="Verdana"/>
                <w:sz w:val="16"/>
                <w:szCs w:val="16"/>
                <w:lang w:val="fr-FR"/>
              </w:rPr>
              <w:t>. Relations, DESTEC</w:t>
            </w:r>
          </w:p>
          <w:p w14:paraId="59A3A17F" w14:textId="77777777" w:rsidR="003A2576" w:rsidRPr="003A2576" w:rsidRDefault="003A2576" w:rsidP="003A257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3A2576">
              <w:rPr>
                <w:rFonts w:ascii="Verdana" w:hAnsi="Verdana"/>
                <w:sz w:val="16"/>
                <w:szCs w:val="16"/>
                <w:lang w:val="fr-FR"/>
              </w:rPr>
              <w:t>s.pagliara@ing.unipi.it</w:t>
            </w:r>
          </w:p>
          <w:p w14:paraId="2AFBDD41" w14:textId="77777777" w:rsidR="00DB35DF" w:rsidRDefault="00DB35DF" w:rsidP="003A2576">
            <w:pPr>
              <w:spacing w:after="0" w:line="240" w:lineRule="auto"/>
              <w:rPr>
                <w:rFonts w:ascii="Verdana" w:hAnsi="Verdana"/>
                <w:sz w:val="18"/>
                <w:szCs w:val="16"/>
                <w:lang w:val="fr-FR"/>
              </w:rPr>
            </w:pPr>
          </w:p>
          <w:p w14:paraId="5C34DFD1" w14:textId="034FE474" w:rsidR="003A2576" w:rsidRPr="003A2576" w:rsidRDefault="003A2576" w:rsidP="003A2576">
            <w:pPr>
              <w:spacing w:after="0" w:line="240" w:lineRule="auto"/>
              <w:rPr>
                <w:rFonts w:ascii="Verdana" w:hAnsi="Verdana"/>
                <w:sz w:val="18"/>
                <w:szCs w:val="16"/>
                <w:lang w:val="fr-FR"/>
              </w:rPr>
            </w:pPr>
            <w:r w:rsidRPr="003A2576">
              <w:rPr>
                <w:rFonts w:ascii="Verdana" w:hAnsi="Verdana"/>
                <w:sz w:val="18"/>
                <w:szCs w:val="16"/>
                <w:lang w:val="fr-FR"/>
              </w:rPr>
              <w:t>Prof. Salvo Marcuccio</w:t>
            </w:r>
          </w:p>
          <w:p w14:paraId="737B46AA" w14:textId="77777777" w:rsidR="003A2576" w:rsidRPr="00DB35DF" w:rsidRDefault="003A2576" w:rsidP="003A257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DB35DF">
              <w:rPr>
                <w:rFonts w:ascii="Verdana" w:hAnsi="Verdana"/>
                <w:sz w:val="16"/>
                <w:szCs w:val="16"/>
                <w:lang w:val="fr-FR"/>
              </w:rPr>
              <w:t xml:space="preserve">Coordinator, </w:t>
            </w:r>
            <w:proofErr w:type="spellStart"/>
            <w:r w:rsidRPr="00DB35DF">
              <w:rPr>
                <w:rFonts w:ascii="Verdana" w:hAnsi="Verdana"/>
                <w:sz w:val="16"/>
                <w:szCs w:val="16"/>
                <w:lang w:val="fr-FR"/>
              </w:rPr>
              <w:t>Intl</w:t>
            </w:r>
            <w:proofErr w:type="spellEnd"/>
            <w:r w:rsidRPr="00DB35DF">
              <w:rPr>
                <w:rFonts w:ascii="Verdana" w:hAnsi="Verdana"/>
                <w:sz w:val="16"/>
                <w:szCs w:val="16"/>
                <w:lang w:val="fr-FR"/>
              </w:rPr>
              <w:t>. Relations, DICI</w:t>
            </w:r>
          </w:p>
          <w:p w14:paraId="5B52E915" w14:textId="217980EA" w:rsidR="003A2576" w:rsidRDefault="003A2576" w:rsidP="003A257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DB35DF">
              <w:rPr>
                <w:rFonts w:ascii="Verdana" w:hAnsi="Verdana"/>
                <w:sz w:val="16"/>
                <w:szCs w:val="16"/>
                <w:lang w:val="fr-FR"/>
              </w:rPr>
              <w:t>salvo.marcuccio@unipi.it</w:t>
            </w:r>
          </w:p>
          <w:p w14:paraId="5CC7A14E" w14:textId="77777777" w:rsidR="00DB35DF" w:rsidRDefault="00DB35DF" w:rsidP="003A2576">
            <w:pPr>
              <w:spacing w:after="0" w:line="240" w:lineRule="auto"/>
              <w:rPr>
                <w:rFonts w:ascii="Verdana" w:hAnsi="Verdana"/>
                <w:sz w:val="18"/>
                <w:szCs w:val="16"/>
                <w:lang w:val="fr-FR"/>
              </w:rPr>
            </w:pPr>
          </w:p>
          <w:p w14:paraId="16C4B840" w14:textId="4F53CC0B" w:rsidR="003A2576" w:rsidRPr="003A2576" w:rsidRDefault="003A2576" w:rsidP="003A2576">
            <w:pPr>
              <w:spacing w:after="0" w:line="240" w:lineRule="auto"/>
              <w:rPr>
                <w:rFonts w:ascii="Verdana" w:hAnsi="Verdana"/>
                <w:sz w:val="18"/>
                <w:szCs w:val="16"/>
                <w:lang w:val="fr-FR"/>
              </w:rPr>
            </w:pPr>
            <w:r w:rsidRPr="003A2576">
              <w:rPr>
                <w:rFonts w:ascii="Verdana" w:hAnsi="Verdana"/>
                <w:sz w:val="18"/>
                <w:szCs w:val="16"/>
                <w:lang w:val="fr-FR"/>
              </w:rPr>
              <w:t>Prof. Maria Greco</w:t>
            </w:r>
          </w:p>
          <w:p w14:paraId="13DD3F20" w14:textId="77777777" w:rsidR="003A2576" w:rsidRPr="00DB35DF" w:rsidRDefault="003A2576" w:rsidP="003A257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DB35DF">
              <w:rPr>
                <w:rFonts w:ascii="Verdana" w:hAnsi="Verdana"/>
                <w:sz w:val="16"/>
                <w:szCs w:val="16"/>
                <w:lang w:val="fr-FR"/>
              </w:rPr>
              <w:t xml:space="preserve">Coordinator, </w:t>
            </w:r>
            <w:proofErr w:type="spellStart"/>
            <w:r w:rsidRPr="00DB35DF">
              <w:rPr>
                <w:rFonts w:ascii="Verdana" w:hAnsi="Verdana"/>
                <w:sz w:val="16"/>
                <w:szCs w:val="16"/>
                <w:lang w:val="fr-FR"/>
              </w:rPr>
              <w:t>Intl</w:t>
            </w:r>
            <w:proofErr w:type="spellEnd"/>
            <w:r w:rsidRPr="00DB35DF">
              <w:rPr>
                <w:rFonts w:ascii="Verdana" w:hAnsi="Verdana"/>
                <w:sz w:val="16"/>
                <w:szCs w:val="16"/>
                <w:lang w:val="fr-FR"/>
              </w:rPr>
              <w:t>. Relations, DII</w:t>
            </w:r>
          </w:p>
          <w:p w14:paraId="7C79704A" w14:textId="77777777" w:rsidR="000F6A6A" w:rsidRPr="00DB35DF" w:rsidRDefault="003A2576" w:rsidP="00EA1AE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B35DF">
              <w:rPr>
                <w:rFonts w:ascii="Verdana" w:hAnsi="Verdana"/>
                <w:sz w:val="16"/>
                <w:szCs w:val="16"/>
              </w:rPr>
              <w:t>maria.greco@iet.unipi.it</w:t>
            </w:r>
          </w:p>
          <w:p w14:paraId="585766F2" w14:textId="77777777" w:rsidR="004B3689" w:rsidRDefault="004B3689" w:rsidP="00EA1AE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2C1549A7" w14:textId="7D6171F5" w:rsidR="004B3689" w:rsidRPr="004623BE" w:rsidRDefault="004B3689" w:rsidP="00EA1A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623BE">
              <w:rPr>
                <w:rFonts w:ascii="Verdana" w:hAnsi="Verdana"/>
                <w:sz w:val="18"/>
                <w:szCs w:val="18"/>
              </w:rPr>
              <w:t>International office contact</w:t>
            </w:r>
            <w:r w:rsidR="003A7E80">
              <w:rPr>
                <w:rFonts w:ascii="Verdana" w:hAnsi="Verdana"/>
                <w:sz w:val="18"/>
                <w:szCs w:val="18"/>
              </w:rPr>
              <w:t>s</w:t>
            </w:r>
            <w:r w:rsidRPr="004623BE">
              <w:rPr>
                <w:rFonts w:ascii="Verdana" w:hAnsi="Verdana"/>
                <w:sz w:val="18"/>
                <w:szCs w:val="18"/>
              </w:rPr>
              <w:t>:</w:t>
            </w:r>
          </w:p>
          <w:p w14:paraId="47B7492F" w14:textId="69A6AAFB" w:rsidR="004B3689" w:rsidRPr="003A7E80" w:rsidRDefault="0089496B" w:rsidP="00EA1AE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A7E80">
              <w:rPr>
                <w:rFonts w:ascii="Verdana" w:hAnsi="Verdana"/>
                <w:sz w:val="18"/>
                <w:szCs w:val="18"/>
              </w:rPr>
              <w:t>Ms</w:t>
            </w:r>
            <w:r w:rsidR="004B3689" w:rsidRPr="003A7E80">
              <w:rPr>
                <w:rFonts w:ascii="Verdana" w:hAnsi="Verdana"/>
                <w:sz w:val="18"/>
                <w:szCs w:val="18"/>
              </w:rPr>
              <w:t>. Sara Andrenucci</w:t>
            </w:r>
            <w:r w:rsidRPr="003A7E80">
              <w:rPr>
                <w:rFonts w:ascii="Verdana" w:hAnsi="Verdana"/>
                <w:sz w:val="18"/>
                <w:szCs w:val="18"/>
              </w:rPr>
              <w:t xml:space="preserve"> (DII)</w:t>
            </w:r>
          </w:p>
          <w:p w14:paraId="0A135B77" w14:textId="7FDB29C4" w:rsidR="004B3689" w:rsidRDefault="00922A19" w:rsidP="00EA1AE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it-IT"/>
              </w:rPr>
            </w:pPr>
            <w:hyperlink r:id="rId10" w:history="1">
              <w:r w:rsidR="0089496B" w:rsidRPr="00062D46">
                <w:rPr>
                  <w:rStyle w:val="Collegamentoipertestuale"/>
                  <w:rFonts w:ascii="Verdana" w:hAnsi="Verdana"/>
                  <w:sz w:val="16"/>
                  <w:szCs w:val="16"/>
                  <w:lang w:val="it-IT"/>
                </w:rPr>
                <w:t>sara.andrenucci@unipi.it</w:t>
              </w:r>
            </w:hyperlink>
          </w:p>
          <w:p w14:paraId="15DE38CB" w14:textId="0401C013" w:rsidR="0089496B" w:rsidRPr="0089496B" w:rsidRDefault="0089496B" w:rsidP="00EA1AE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89496B">
              <w:rPr>
                <w:rFonts w:ascii="Verdana" w:hAnsi="Verdana"/>
                <w:sz w:val="18"/>
                <w:szCs w:val="18"/>
                <w:lang w:val="it-IT"/>
              </w:rPr>
              <w:t>Ms. Alessia Bartalucci (DICI)</w:t>
            </w:r>
          </w:p>
          <w:p w14:paraId="52323AEB" w14:textId="23C90E03" w:rsidR="0089496B" w:rsidRDefault="00922A19" w:rsidP="00EA1AE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it-IT"/>
              </w:rPr>
            </w:pPr>
            <w:hyperlink r:id="rId11" w:history="1">
              <w:r w:rsidR="0089496B" w:rsidRPr="00062D46">
                <w:rPr>
                  <w:rStyle w:val="Collegamentoipertestuale"/>
                  <w:rFonts w:ascii="Verdana" w:hAnsi="Verdana"/>
                  <w:sz w:val="16"/>
                  <w:szCs w:val="16"/>
                  <w:lang w:val="it-IT"/>
                </w:rPr>
                <w:t>Alessia.bartalucci@unipi.it</w:t>
              </w:r>
            </w:hyperlink>
          </w:p>
          <w:p w14:paraId="5813860F" w14:textId="19C94EC0" w:rsidR="0089496B" w:rsidRDefault="003A7E80" w:rsidP="00EA1A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Ms. </w:t>
            </w:r>
            <w:proofErr w:type="spellStart"/>
            <w:r w:rsidRPr="003A7E80">
              <w:rPr>
                <w:rFonts w:ascii="Verdana" w:hAnsi="Verdana"/>
                <w:sz w:val="18"/>
                <w:szCs w:val="18"/>
              </w:rPr>
              <w:t>Dott.ssa</w:t>
            </w:r>
            <w:proofErr w:type="spellEnd"/>
            <w:r w:rsidRPr="003A7E80">
              <w:rPr>
                <w:rFonts w:ascii="Verdana" w:hAnsi="Verdana"/>
                <w:sz w:val="18"/>
                <w:szCs w:val="18"/>
              </w:rPr>
              <w:t> Carlotta Del Chiaro</w:t>
            </w:r>
          </w:p>
          <w:p w14:paraId="5ADEE33B" w14:textId="13CE5880" w:rsidR="002918C9" w:rsidRPr="002918C9" w:rsidRDefault="002918C9" w:rsidP="00EA1AEB">
            <w:pPr>
              <w:spacing w:after="0" w:line="240" w:lineRule="auto"/>
              <w:rPr>
                <w:rStyle w:val="Collegamentoipertestuale"/>
                <w:rFonts w:ascii="Verdana" w:hAnsi="Verdana"/>
                <w:sz w:val="16"/>
                <w:szCs w:val="16"/>
                <w:lang w:val="it-IT"/>
              </w:rPr>
            </w:pPr>
            <w:r w:rsidRPr="002918C9">
              <w:rPr>
                <w:rStyle w:val="Collegamentoipertestuale"/>
                <w:rFonts w:ascii="Verdana" w:hAnsi="Verdana"/>
                <w:sz w:val="16"/>
                <w:szCs w:val="16"/>
                <w:lang w:val="it-IT"/>
              </w:rPr>
              <w:t>Carlotta.delchiaro@ing.unipi.it</w:t>
            </w:r>
          </w:p>
          <w:p w14:paraId="35ECD263" w14:textId="3FD1360E" w:rsidR="0089496B" w:rsidRPr="000D7C23" w:rsidRDefault="0089496B" w:rsidP="00EA1AE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international@ing.unipi.it</w:t>
            </w:r>
          </w:p>
          <w:p w14:paraId="7E1CE779" w14:textId="27477C54" w:rsidR="00EA1AEB" w:rsidRPr="000D7C23" w:rsidRDefault="00EA1AEB" w:rsidP="00EA1AE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14:paraId="35E8F615" w14:textId="308C3DF2" w:rsidR="003A2576" w:rsidRPr="002918C9" w:rsidRDefault="002918C9" w:rsidP="000F6A6A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2918C9">
              <w:rPr>
                <w:rFonts w:ascii="Verdana" w:hAnsi="Verdana"/>
                <w:b/>
                <w:sz w:val="16"/>
                <w:szCs w:val="16"/>
                <w:lang w:val="fr-FR"/>
              </w:rPr>
              <w:t>UNIPI</w:t>
            </w:r>
          </w:p>
          <w:p w14:paraId="45355779" w14:textId="77777777" w:rsidR="003A2576" w:rsidRPr="002918C9" w:rsidRDefault="00C5162B" w:rsidP="000F6A6A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2918C9">
              <w:rPr>
                <w:rFonts w:ascii="Verdana" w:hAnsi="Verdana"/>
                <w:sz w:val="16"/>
                <w:szCs w:val="16"/>
                <w:lang w:val="fr-FR"/>
              </w:rPr>
              <w:t>www.unipi.it</w:t>
            </w:r>
          </w:p>
          <w:p w14:paraId="306B95C1" w14:textId="419E29C0" w:rsidR="002918C9" w:rsidRPr="002918C9" w:rsidRDefault="002918C9" w:rsidP="000F6A6A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2918C9">
              <w:rPr>
                <w:rFonts w:ascii="Verdana" w:hAnsi="Verdana"/>
                <w:b/>
                <w:sz w:val="16"/>
                <w:szCs w:val="16"/>
                <w:lang w:val="fr-FR"/>
              </w:rPr>
              <w:t>ECTS CATALOGUE</w:t>
            </w:r>
          </w:p>
          <w:p w14:paraId="1C428237" w14:textId="01E97ED8" w:rsidR="000F6A6A" w:rsidRDefault="002918C9" w:rsidP="000F6A6A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hyperlink r:id="rId12" w:history="1">
              <w:r w:rsidRPr="006164B8">
                <w:rPr>
                  <w:rStyle w:val="Collegamentoipertestuale"/>
                  <w:rFonts w:ascii="Verdana" w:hAnsi="Verdana"/>
                  <w:sz w:val="16"/>
                  <w:szCs w:val="16"/>
                  <w:lang w:val="fr-FR"/>
                </w:rPr>
                <w:t>https://www.unipi.it/index.php/academic-programmes/itemlist/category/533</w:t>
              </w:r>
            </w:hyperlink>
          </w:p>
          <w:p w14:paraId="33D8C22B" w14:textId="77777777" w:rsidR="002918C9" w:rsidRDefault="002918C9" w:rsidP="000F6A6A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0B7C6DB4" w14:textId="6FAA3FCC" w:rsidR="002918C9" w:rsidRPr="002918C9" w:rsidRDefault="002918C9" w:rsidP="002918C9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b/>
                <w:sz w:val="16"/>
                <w:szCs w:val="16"/>
                <w:lang w:val="fr-FR"/>
              </w:rPr>
              <w:t>School of Engineering</w:t>
            </w:r>
          </w:p>
          <w:p w14:paraId="3F8942CB" w14:textId="77777777" w:rsidR="002918C9" w:rsidRDefault="002918C9" w:rsidP="002918C9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hyperlink r:id="rId13" w:history="1">
              <w:r w:rsidRPr="006164B8">
                <w:rPr>
                  <w:rStyle w:val="Collegamentoipertestuale"/>
                  <w:rFonts w:ascii="Verdana" w:hAnsi="Verdana"/>
                  <w:sz w:val="16"/>
                  <w:szCs w:val="16"/>
                  <w:lang w:val="fr-FR"/>
                </w:rPr>
                <w:t>https://www.unipi.it/index.php/academic-programmes/itemlist/category/533</w:t>
              </w:r>
            </w:hyperlink>
          </w:p>
          <w:p w14:paraId="2A69A09D" w14:textId="4171550E" w:rsidR="002918C9" w:rsidRPr="007814A4" w:rsidRDefault="002918C9" w:rsidP="000F6A6A">
            <w:pPr>
              <w:rPr>
                <w:lang w:val="fr-FR"/>
              </w:rPr>
            </w:pPr>
          </w:p>
        </w:tc>
      </w:tr>
      <w:tr w:rsidR="00EA1AEB" w:rsidRPr="00EA1AEB" w14:paraId="413722CA" w14:textId="77777777" w:rsidTr="00EA1AEB">
        <w:trPr>
          <w:cantSplit/>
        </w:trPr>
        <w:tc>
          <w:tcPr>
            <w:tcW w:w="2827" w:type="dxa"/>
            <w:shd w:val="clear" w:color="auto" w:fill="auto"/>
          </w:tcPr>
          <w:p w14:paraId="1838802F" w14:textId="77777777" w:rsidR="000F6A6A" w:rsidRDefault="000F6A6A" w:rsidP="00DB35D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28D25B7" w14:textId="77777777" w:rsidR="00DB35DF" w:rsidRDefault="00DB35DF" w:rsidP="00DB35D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A0B5F5F" w14:textId="77777777" w:rsidR="00DB35DF" w:rsidRDefault="00DB35DF" w:rsidP="00DB35D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1F5ADFA" w14:textId="77777777" w:rsidR="00DB35DF" w:rsidRDefault="00DB35DF" w:rsidP="00DB35D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6B5A9A5" w14:textId="77777777" w:rsidR="00DB35DF" w:rsidRDefault="00DB35DF" w:rsidP="00DB35D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2D6B39D" w14:textId="37B2856E" w:rsidR="00DB35DF" w:rsidRPr="00EA1AEB" w:rsidRDefault="00DB35DF" w:rsidP="00DB35D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1B54EB4" w14:textId="01564CA6" w:rsidR="000F6A6A" w:rsidRPr="007814A4" w:rsidRDefault="0084769A" w:rsidP="00DB35D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14:paraId="13F3B393" w14:textId="58B46335" w:rsidR="000F6A6A" w:rsidRPr="00EA1AEB" w:rsidRDefault="000F6A6A" w:rsidP="00EA1AE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073CC3FB" w14:textId="7E2C8248" w:rsidR="000F6A6A" w:rsidRPr="00EA1AEB" w:rsidRDefault="000F6A6A" w:rsidP="00EA1AE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6CFD2584" w14:textId="77777777" w:rsidR="00B8248A" w:rsidRDefault="00B8248A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14:paraId="7B3E7878" w14:textId="46951BA2"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B.</w:t>
      </w:r>
      <w:r w:rsidRPr="00E46AF7">
        <w:rPr>
          <w:rFonts w:ascii="Verdana" w:hAnsi="Verdana"/>
          <w:b/>
          <w:color w:val="002060"/>
          <w:lang w:val="en-GB"/>
        </w:rPr>
        <w:tab/>
        <w:t>Mobility numbers per academic year</w:t>
      </w:r>
    </w:p>
    <w:p w14:paraId="7927ACB8" w14:textId="6151F83B" w:rsidR="003B08E5" w:rsidRPr="00291D6D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b/>
          <w:color w:val="002060"/>
          <w:sz w:val="20"/>
          <w:lang w:val="en-GB"/>
        </w:rPr>
      </w:pPr>
      <w:r w:rsidRPr="00B8248A">
        <w:rPr>
          <w:rFonts w:ascii="Verdana" w:hAnsi="Verdana"/>
          <w:sz w:val="20"/>
          <w:lang w:val="en-GB"/>
        </w:rPr>
        <w:t>The partners commit to amend the table below in case of changes in the mobility data by no later than the end of January in the preceding academic year.</w:t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650"/>
        <w:gridCol w:w="59"/>
        <w:gridCol w:w="1585"/>
        <w:gridCol w:w="1134"/>
        <w:gridCol w:w="1542"/>
        <w:gridCol w:w="1692"/>
      </w:tblGrid>
      <w:tr w:rsidR="003B08E5" w:rsidRPr="006F0FF7" w14:paraId="7D39CC24" w14:textId="77777777" w:rsidTr="0015496A">
        <w:trPr>
          <w:trHeight w:val="465"/>
        </w:trPr>
        <w:tc>
          <w:tcPr>
            <w:tcW w:w="1242" w:type="dxa"/>
            <w:vMerge w:val="restart"/>
            <w:shd w:val="clear" w:color="auto" w:fill="003399"/>
          </w:tcPr>
          <w:p w14:paraId="0219FFB1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14:paraId="3A72CBB2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276" w:type="dxa"/>
            <w:vMerge w:val="restart"/>
            <w:shd w:val="clear" w:color="auto" w:fill="003399"/>
          </w:tcPr>
          <w:p w14:paraId="60FD2D74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14:paraId="6BC5980D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709" w:type="dxa"/>
            <w:gridSpan w:val="2"/>
            <w:vMerge w:val="restart"/>
            <w:shd w:val="clear" w:color="auto" w:fill="003399"/>
          </w:tcPr>
          <w:p w14:paraId="16670D8E" w14:textId="77777777" w:rsidR="003B08E5" w:rsidRPr="006F0FF7" w:rsidRDefault="00EC7354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Pr="0015496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ubject </w:t>
            </w:r>
            <w:r w:rsidR="003B08E5" w:rsidRPr="0015496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area code</w:t>
            </w:r>
            <w:r w:rsidR="003B08E5" w:rsidRPr="0015496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br/>
              <w:t xml:space="preserve">* </w:t>
            </w:r>
            <w:r w:rsidR="003B08E5" w:rsidRPr="0015496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br/>
            </w:r>
            <w:r w:rsidR="003B08E5" w:rsidRPr="0015496A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14:paraId="0A7FCA8B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  <w:p w14:paraId="6389F4AF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585" w:type="dxa"/>
            <w:vMerge w:val="restart"/>
            <w:shd w:val="clear" w:color="auto" w:fill="003399"/>
          </w:tcPr>
          <w:p w14:paraId="3E7CD4A3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name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14:paraId="55F63CBE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 w:val="restart"/>
            <w:shd w:val="clear" w:color="auto" w:fill="003399"/>
          </w:tcPr>
          <w:p w14:paraId="62852275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Study cycle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[</w:t>
            </w:r>
            <w:r w:rsidR="003F6F19"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short cycle, 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1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st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, 2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nd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or 3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rd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]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>*</w:t>
            </w:r>
          </w:p>
        </w:tc>
        <w:tc>
          <w:tcPr>
            <w:tcW w:w="3234" w:type="dxa"/>
            <w:gridSpan w:val="2"/>
            <w:shd w:val="clear" w:color="auto" w:fill="003399"/>
          </w:tcPr>
          <w:p w14:paraId="2887CFC0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student mobility periods</w:t>
            </w:r>
          </w:p>
        </w:tc>
      </w:tr>
      <w:tr w:rsidR="003B08E5" w:rsidRPr="006F0FF7" w14:paraId="3FEAF6E4" w14:textId="77777777" w:rsidTr="0015496A">
        <w:trPr>
          <w:trHeight w:val="1648"/>
        </w:trPr>
        <w:tc>
          <w:tcPr>
            <w:tcW w:w="1242" w:type="dxa"/>
            <w:vMerge/>
            <w:shd w:val="clear" w:color="auto" w:fill="003399"/>
          </w:tcPr>
          <w:p w14:paraId="2D5987A7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003399"/>
          </w:tcPr>
          <w:p w14:paraId="5EB5CDD5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09" w:type="dxa"/>
            <w:gridSpan w:val="2"/>
            <w:vMerge/>
            <w:shd w:val="clear" w:color="auto" w:fill="003399"/>
          </w:tcPr>
          <w:p w14:paraId="7FA65F1C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85" w:type="dxa"/>
            <w:vMerge/>
            <w:shd w:val="clear" w:color="auto" w:fill="003399"/>
          </w:tcPr>
          <w:p w14:paraId="2C9BA33E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003399"/>
          </w:tcPr>
          <w:p w14:paraId="69D254EB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542" w:type="dxa"/>
            <w:shd w:val="clear" w:color="auto" w:fill="003399"/>
          </w:tcPr>
          <w:p w14:paraId="45109B94" w14:textId="77777777" w:rsidR="003B08E5" w:rsidRPr="006F0FF7" w:rsidRDefault="003B08E5" w:rsidP="00E9496A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14:paraId="292D5F4C" w14:textId="77777777" w:rsidR="003B08E5" w:rsidRPr="006F0FF7" w:rsidRDefault="003B08E5" w:rsidP="00E9496A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8"/>
                <w:szCs w:val="8"/>
                <w:lang w:val="en-GB"/>
              </w:rPr>
              <w:br/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total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number of months of 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the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study periods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or average duration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*]</w:t>
            </w:r>
          </w:p>
        </w:tc>
        <w:tc>
          <w:tcPr>
            <w:tcW w:w="1692" w:type="dxa"/>
            <w:shd w:val="clear" w:color="auto" w:fill="003399"/>
          </w:tcPr>
          <w:p w14:paraId="4CADBAFA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t>Student Mobility for Traineeships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3B08E5" w:rsidRPr="006F0FF7" w14:paraId="093DC14D" w14:textId="77777777" w:rsidTr="007814A4">
        <w:trPr>
          <w:trHeight w:val="480"/>
        </w:trPr>
        <w:tc>
          <w:tcPr>
            <w:tcW w:w="1242" w:type="dxa"/>
            <w:shd w:val="clear" w:color="auto" w:fill="auto"/>
          </w:tcPr>
          <w:p w14:paraId="340E5C26" w14:textId="77777777" w:rsidR="003B08E5" w:rsidRPr="007814A4" w:rsidRDefault="000B3F65" w:rsidP="00E9496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814A4">
              <w:rPr>
                <w:rFonts w:ascii="Verdana" w:hAnsi="Verdana"/>
                <w:sz w:val="18"/>
                <w:szCs w:val="18"/>
                <w:lang w:val="en-GB"/>
              </w:rPr>
              <w:t>I PISA01</w:t>
            </w:r>
          </w:p>
        </w:tc>
        <w:tc>
          <w:tcPr>
            <w:tcW w:w="1276" w:type="dxa"/>
            <w:shd w:val="clear" w:color="auto" w:fill="auto"/>
          </w:tcPr>
          <w:p w14:paraId="25F1F70C" w14:textId="31909952" w:rsidR="003B08E5" w:rsidRPr="007814A4" w:rsidRDefault="0084769A" w:rsidP="00E9496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……</w:t>
            </w:r>
          </w:p>
        </w:tc>
        <w:tc>
          <w:tcPr>
            <w:tcW w:w="650" w:type="dxa"/>
            <w:shd w:val="clear" w:color="auto" w:fill="auto"/>
          </w:tcPr>
          <w:p w14:paraId="4E9F47A6" w14:textId="2854311B" w:rsidR="003B08E5" w:rsidRPr="007814A4" w:rsidRDefault="003B08E5" w:rsidP="00E9496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2"/>
            <w:shd w:val="clear" w:color="auto" w:fill="auto"/>
          </w:tcPr>
          <w:p w14:paraId="4F8C7F4C" w14:textId="7254EA26" w:rsidR="003B08E5" w:rsidRPr="007814A4" w:rsidRDefault="003B08E5" w:rsidP="007814A4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BFC7833" w14:textId="2B8F3798" w:rsidR="003B08E5" w:rsidRPr="007814A4" w:rsidRDefault="0084769A" w:rsidP="00E9496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….</w:t>
            </w:r>
            <w:r w:rsidR="007814A4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 w:rsidR="007814A4" w:rsidRPr="00DD1CDB">
              <w:rPr>
                <w:rFonts w:ascii="Arial" w:hAnsi="Arial"/>
                <w:sz w:val="18"/>
                <w:szCs w:val="18"/>
                <w:lang w:val="en-GB"/>
              </w:rPr>
              <w:t>cycle</w:t>
            </w:r>
          </w:p>
        </w:tc>
        <w:tc>
          <w:tcPr>
            <w:tcW w:w="1542" w:type="dxa"/>
            <w:shd w:val="clear" w:color="auto" w:fill="auto"/>
          </w:tcPr>
          <w:p w14:paraId="7F9C2473" w14:textId="56BF6578" w:rsidR="003B08E5" w:rsidRPr="007814A4" w:rsidRDefault="0084769A" w:rsidP="0084769A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  <w:lang w:val="en-GB"/>
              </w:rPr>
              <w:t>…..</w:t>
            </w:r>
            <w:proofErr w:type="gramEnd"/>
            <w:r w:rsidR="007814A4" w:rsidRPr="007814A4">
              <w:rPr>
                <w:rFonts w:ascii="Verdana" w:hAnsi="Verdana"/>
                <w:sz w:val="16"/>
                <w:szCs w:val="16"/>
                <w:lang w:val="en-GB"/>
              </w:rPr>
              <w:t xml:space="preserve">students for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…</w:t>
            </w:r>
            <w:r w:rsidR="007814A4" w:rsidRPr="007814A4">
              <w:rPr>
                <w:rFonts w:ascii="Verdana" w:hAnsi="Verdana"/>
                <w:sz w:val="16"/>
                <w:szCs w:val="16"/>
                <w:lang w:val="en-GB"/>
              </w:rPr>
              <w:t xml:space="preserve"> months (tot.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….</w:t>
            </w:r>
            <w:r w:rsidR="007814A4" w:rsidRPr="007814A4">
              <w:rPr>
                <w:rFonts w:ascii="Verdana" w:hAnsi="Verdana"/>
                <w:sz w:val="16"/>
                <w:szCs w:val="16"/>
                <w:lang w:val="en-GB"/>
              </w:rPr>
              <w:t xml:space="preserve"> months)</w:t>
            </w:r>
          </w:p>
        </w:tc>
        <w:tc>
          <w:tcPr>
            <w:tcW w:w="1692" w:type="dxa"/>
            <w:shd w:val="clear" w:color="auto" w:fill="auto"/>
          </w:tcPr>
          <w:p w14:paraId="242F4D82" w14:textId="77777777" w:rsidR="003B08E5" w:rsidRDefault="003B08E5" w:rsidP="007814A4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5BD4646" w14:textId="77777777" w:rsidR="007814A4" w:rsidRPr="007814A4" w:rsidRDefault="007814A4" w:rsidP="007814A4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-</w:t>
            </w:r>
          </w:p>
        </w:tc>
      </w:tr>
      <w:tr w:rsidR="003A2576" w:rsidRPr="006F0FF7" w14:paraId="49DFF8E8" w14:textId="77777777" w:rsidTr="007814A4">
        <w:trPr>
          <w:trHeight w:val="480"/>
        </w:trPr>
        <w:tc>
          <w:tcPr>
            <w:tcW w:w="1242" w:type="dxa"/>
            <w:shd w:val="clear" w:color="auto" w:fill="auto"/>
          </w:tcPr>
          <w:p w14:paraId="212D6098" w14:textId="56CEB074" w:rsidR="003A2576" w:rsidRPr="007814A4" w:rsidRDefault="003A2576" w:rsidP="003A257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4DF74D8" w14:textId="77777777" w:rsidR="003A2576" w:rsidRPr="007814A4" w:rsidRDefault="003A2576" w:rsidP="003A2576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814A4">
              <w:rPr>
                <w:rFonts w:ascii="Verdana" w:hAnsi="Verdana"/>
                <w:sz w:val="18"/>
                <w:szCs w:val="18"/>
                <w:lang w:val="en-GB"/>
              </w:rPr>
              <w:t>I PISA01</w:t>
            </w:r>
          </w:p>
        </w:tc>
        <w:tc>
          <w:tcPr>
            <w:tcW w:w="650" w:type="dxa"/>
            <w:shd w:val="clear" w:color="auto" w:fill="auto"/>
          </w:tcPr>
          <w:p w14:paraId="6B926333" w14:textId="52510CA7" w:rsidR="003A2576" w:rsidRPr="007814A4" w:rsidRDefault="003A2576" w:rsidP="003A257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gridSpan w:val="2"/>
            <w:shd w:val="clear" w:color="auto" w:fill="auto"/>
          </w:tcPr>
          <w:p w14:paraId="69F48879" w14:textId="36E48098" w:rsidR="003A2576" w:rsidRPr="007814A4" w:rsidRDefault="003A2576" w:rsidP="007814A4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52467FD" w14:textId="2DD2850D" w:rsidR="003A2576" w:rsidRPr="007814A4" w:rsidRDefault="0084769A" w:rsidP="003A2576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….</w:t>
            </w:r>
            <w:r w:rsidR="007814A4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 w:rsidR="007814A4" w:rsidRPr="00DD1CDB">
              <w:rPr>
                <w:rFonts w:ascii="Arial" w:hAnsi="Arial"/>
                <w:sz w:val="18"/>
                <w:szCs w:val="18"/>
                <w:lang w:val="en-GB"/>
              </w:rPr>
              <w:t>cycle</w:t>
            </w:r>
          </w:p>
        </w:tc>
        <w:tc>
          <w:tcPr>
            <w:tcW w:w="1542" w:type="dxa"/>
            <w:shd w:val="clear" w:color="auto" w:fill="auto"/>
          </w:tcPr>
          <w:p w14:paraId="40B6538A" w14:textId="60D6E27A" w:rsidR="003A2576" w:rsidRPr="007814A4" w:rsidRDefault="0084769A" w:rsidP="0084769A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  <w:lang w:val="en-GB"/>
              </w:rPr>
              <w:t>….</w:t>
            </w:r>
            <w:r w:rsidR="007814A4" w:rsidRPr="007814A4">
              <w:rPr>
                <w:rFonts w:ascii="Verdana" w:hAnsi="Verdana"/>
                <w:sz w:val="16"/>
                <w:szCs w:val="16"/>
                <w:lang w:val="en-GB"/>
              </w:rPr>
              <w:t>students</w:t>
            </w:r>
            <w:proofErr w:type="gramEnd"/>
            <w:r w:rsidR="007814A4" w:rsidRPr="007814A4">
              <w:rPr>
                <w:rFonts w:ascii="Verdana" w:hAnsi="Verdana"/>
                <w:sz w:val="16"/>
                <w:szCs w:val="16"/>
                <w:lang w:val="en-GB"/>
              </w:rPr>
              <w:t xml:space="preserve"> for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….</w:t>
            </w:r>
            <w:r w:rsidR="007814A4" w:rsidRPr="007814A4">
              <w:rPr>
                <w:rFonts w:ascii="Verdana" w:hAnsi="Verdana"/>
                <w:sz w:val="16"/>
                <w:szCs w:val="16"/>
                <w:lang w:val="en-GB"/>
              </w:rPr>
              <w:t xml:space="preserve"> months (tot.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….</w:t>
            </w:r>
            <w:r w:rsidR="007814A4" w:rsidRPr="007814A4">
              <w:rPr>
                <w:rFonts w:ascii="Verdana" w:hAnsi="Verdana"/>
                <w:sz w:val="16"/>
                <w:szCs w:val="16"/>
                <w:lang w:val="en-GB"/>
              </w:rPr>
              <w:t xml:space="preserve"> months)</w:t>
            </w:r>
          </w:p>
        </w:tc>
        <w:tc>
          <w:tcPr>
            <w:tcW w:w="1692" w:type="dxa"/>
            <w:shd w:val="clear" w:color="auto" w:fill="auto"/>
          </w:tcPr>
          <w:p w14:paraId="2DAFADED" w14:textId="77777777" w:rsidR="003A2576" w:rsidRDefault="003A2576" w:rsidP="007814A4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7B019F0" w14:textId="77777777" w:rsidR="007814A4" w:rsidRPr="007814A4" w:rsidRDefault="007814A4" w:rsidP="007814A4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-</w:t>
            </w:r>
          </w:p>
        </w:tc>
      </w:tr>
    </w:tbl>
    <w:p w14:paraId="305CCBA0" w14:textId="3B14A334" w:rsidR="003B08E5" w:rsidRDefault="003B08E5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  <w:r>
        <w:rPr>
          <w:rFonts w:ascii="Verdana" w:hAnsi="Verdana"/>
          <w:i/>
          <w:sz w:val="18"/>
          <w:szCs w:val="18"/>
          <w:lang w:val="en-GB"/>
        </w:rPr>
        <w:br/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59"/>
        <w:gridCol w:w="1276"/>
        <w:gridCol w:w="2101"/>
        <w:gridCol w:w="1842"/>
      </w:tblGrid>
      <w:tr w:rsidR="003B08E5" w:rsidRPr="006F0FF7" w14:paraId="024EB935" w14:textId="77777777" w:rsidTr="00EC7354">
        <w:trPr>
          <w:trHeight w:val="465"/>
        </w:trPr>
        <w:tc>
          <w:tcPr>
            <w:tcW w:w="1384" w:type="dxa"/>
            <w:vMerge w:val="restart"/>
            <w:shd w:val="clear" w:color="auto" w:fill="003399"/>
          </w:tcPr>
          <w:p w14:paraId="72FC8FD0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14:paraId="5E2624D5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418" w:type="dxa"/>
            <w:vMerge w:val="restart"/>
            <w:shd w:val="clear" w:color="auto" w:fill="003399"/>
          </w:tcPr>
          <w:p w14:paraId="785FEC65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14:paraId="12FCE9E9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1159" w:type="dxa"/>
            <w:vMerge w:val="restart"/>
            <w:shd w:val="clear" w:color="auto" w:fill="003399"/>
          </w:tcPr>
          <w:p w14:paraId="0BA65601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code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14:paraId="073E2D59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003399"/>
          </w:tcPr>
          <w:p w14:paraId="775E5FA8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ubject </w:t>
            </w: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name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14:paraId="7A88B64D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3943" w:type="dxa"/>
            <w:gridSpan w:val="2"/>
            <w:shd w:val="clear" w:color="auto" w:fill="003399"/>
          </w:tcPr>
          <w:p w14:paraId="69C694FE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staff mobility periods</w:t>
            </w:r>
          </w:p>
        </w:tc>
      </w:tr>
      <w:tr w:rsidR="003B08E5" w:rsidRPr="006F0FF7" w14:paraId="60DDF7E3" w14:textId="77777777" w:rsidTr="00EC7354">
        <w:trPr>
          <w:trHeight w:val="1338"/>
        </w:trPr>
        <w:tc>
          <w:tcPr>
            <w:tcW w:w="1384" w:type="dxa"/>
            <w:vMerge/>
            <w:shd w:val="clear" w:color="auto" w:fill="003399"/>
          </w:tcPr>
          <w:p w14:paraId="2123CD12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003399"/>
          </w:tcPr>
          <w:p w14:paraId="757EE276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vMerge/>
            <w:shd w:val="clear" w:color="auto" w:fill="003399"/>
          </w:tcPr>
          <w:p w14:paraId="1FC2BF2E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003399"/>
          </w:tcPr>
          <w:p w14:paraId="0D2D1A5C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003399"/>
          </w:tcPr>
          <w:p w14:paraId="1658FC50" w14:textId="77777777" w:rsidR="003B08E5" w:rsidRPr="006F0FF7" w:rsidRDefault="003B08E5" w:rsidP="001E6542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</w:t>
            </w:r>
            <w:r w:rsidR="001E6542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total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number of  days of teaching periods</w:t>
            </w:r>
            <w:r w:rsidR="001E6542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or average duration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*]</w:t>
            </w:r>
          </w:p>
        </w:tc>
        <w:tc>
          <w:tcPr>
            <w:tcW w:w="1842" w:type="dxa"/>
            <w:shd w:val="clear" w:color="auto" w:fill="003399"/>
          </w:tcPr>
          <w:p w14:paraId="6ED44813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t>Staff Mobility for Training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6A1EA9" w:rsidRPr="006F0FF7" w14:paraId="73FD8840" w14:textId="77777777" w:rsidTr="00EC7354">
        <w:trPr>
          <w:trHeight w:val="480"/>
        </w:trPr>
        <w:tc>
          <w:tcPr>
            <w:tcW w:w="1384" w:type="dxa"/>
            <w:shd w:val="clear" w:color="auto" w:fill="auto"/>
          </w:tcPr>
          <w:p w14:paraId="3E7BAA63" w14:textId="77777777" w:rsidR="006A1EA9" w:rsidRPr="007814A4" w:rsidRDefault="006A1EA9" w:rsidP="006A1EA9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814A4">
              <w:rPr>
                <w:rFonts w:ascii="Verdana" w:hAnsi="Verdana"/>
                <w:sz w:val="18"/>
                <w:szCs w:val="18"/>
                <w:lang w:val="en-GB"/>
              </w:rPr>
              <w:t>I PISA01</w:t>
            </w:r>
          </w:p>
          <w:p w14:paraId="29447986" w14:textId="77777777" w:rsidR="006A1EA9" w:rsidRPr="007814A4" w:rsidRDefault="006A1EA9" w:rsidP="006A1E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119D985C" w14:textId="77777777" w:rsidR="006A1EA9" w:rsidRPr="007814A4" w:rsidRDefault="006A1EA9" w:rsidP="00DB35DF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65EAA982" w14:textId="7866934C" w:rsidR="006A1EA9" w:rsidRPr="007814A4" w:rsidRDefault="006A1EA9" w:rsidP="006A1E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675C0E2" w14:textId="303A5488" w:rsidR="006A1EA9" w:rsidRPr="007814A4" w:rsidRDefault="006A1EA9" w:rsidP="006A1EA9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14:paraId="1E758415" w14:textId="109578F7" w:rsidR="006A1EA9" w:rsidRPr="006A1EA9" w:rsidRDefault="0084769A" w:rsidP="0084769A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…</w:t>
            </w:r>
            <w:r w:rsidR="006A1EA9" w:rsidRPr="006A1EA9">
              <w:rPr>
                <w:rFonts w:ascii="Verdana" w:hAnsi="Verdana"/>
                <w:sz w:val="18"/>
                <w:szCs w:val="18"/>
                <w:lang w:val="en-GB"/>
              </w:rPr>
              <w:t xml:space="preserve"> x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….</w:t>
            </w:r>
            <w:r w:rsidR="006A1EA9" w:rsidRPr="006A1EA9">
              <w:rPr>
                <w:rFonts w:ascii="Verdana" w:hAnsi="Verdana"/>
                <w:sz w:val="18"/>
                <w:szCs w:val="18"/>
                <w:lang w:val="en-GB"/>
              </w:rPr>
              <w:t xml:space="preserve"> week</w:t>
            </w:r>
          </w:p>
        </w:tc>
        <w:tc>
          <w:tcPr>
            <w:tcW w:w="1842" w:type="dxa"/>
            <w:shd w:val="clear" w:color="auto" w:fill="auto"/>
          </w:tcPr>
          <w:p w14:paraId="1D58D559" w14:textId="1EE70BB8" w:rsidR="006A1EA9" w:rsidRPr="006A1EA9" w:rsidRDefault="0084769A" w:rsidP="0084769A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….</w:t>
            </w:r>
            <w:r w:rsidR="006A1EA9" w:rsidRPr="006A1EA9">
              <w:rPr>
                <w:rFonts w:ascii="Verdana" w:hAnsi="Verdana"/>
                <w:sz w:val="18"/>
                <w:szCs w:val="18"/>
                <w:lang w:val="en-GB"/>
              </w:rPr>
              <w:t xml:space="preserve"> x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….</w:t>
            </w:r>
            <w:r w:rsidR="006A1EA9" w:rsidRPr="006A1EA9">
              <w:rPr>
                <w:rFonts w:ascii="Verdana" w:hAnsi="Verdana"/>
                <w:sz w:val="18"/>
                <w:szCs w:val="18"/>
                <w:lang w:val="en-GB"/>
              </w:rPr>
              <w:t xml:space="preserve"> week</w:t>
            </w:r>
          </w:p>
        </w:tc>
      </w:tr>
      <w:tr w:rsidR="006A1EA9" w:rsidRPr="006F0FF7" w14:paraId="47321F4F" w14:textId="77777777" w:rsidTr="00EC7354">
        <w:trPr>
          <w:trHeight w:val="480"/>
        </w:trPr>
        <w:tc>
          <w:tcPr>
            <w:tcW w:w="1384" w:type="dxa"/>
            <w:shd w:val="clear" w:color="auto" w:fill="auto"/>
          </w:tcPr>
          <w:p w14:paraId="6061060B" w14:textId="0FFCC504" w:rsidR="006A1EA9" w:rsidRPr="007814A4" w:rsidRDefault="006A1EA9" w:rsidP="006A1E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0531CB83" w14:textId="77777777" w:rsidR="006A1EA9" w:rsidRPr="007814A4" w:rsidRDefault="006A1EA9" w:rsidP="006A1EA9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814A4">
              <w:rPr>
                <w:rFonts w:ascii="Verdana" w:hAnsi="Verdana"/>
                <w:sz w:val="18"/>
                <w:szCs w:val="18"/>
                <w:lang w:val="en-GB"/>
              </w:rPr>
              <w:t>I PISA01</w:t>
            </w:r>
          </w:p>
          <w:p w14:paraId="62590933" w14:textId="77777777" w:rsidR="006A1EA9" w:rsidRPr="007814A4" w:rsidRDefault="006A1EA9" w:rsidP="006A1E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0CC2D49A" w14:textId="69D71B69" w:rsidR="006A1EA9" w:rsidRPr="007814A4" w:rsidRDefault="006A1EA9" w:rsidP="006A1E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962E114" w14:textId="3AA7F869" w:rsidR="006A1EA9" w:rsidRPr="007814A4" w:rsidRDefault="006A1EA9" w:rsidP="006A1EA9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14:paraId="51617A88" w14:textId="298C1A67" w:rsidR="006A1EA9" w:rsidRPr="006F0FF7" w:rsidRDefault="0084769A" w:rsidP="0084769A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….</w:t>
            </w:r>
            <w:r w:rsidR="006A1EA9" w:rsidRPr="006A1EA9">
              <w:rPr>
                <w:rFonts w:ascii="Verdana" w:hAnsi="Verdana"/>
                <w:sz w:val="18"/>
                <w:szCs w:val="18"/>
                <w:lang w:val="en-GB"/>
              </w:rPr>
              <w:t xml:space="preserve"> x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….</w:t>
            </w:r>
            <w:r w:rsidR="006A1EA9" w:rsidRPr="006A1EA9">
              <w:rPr>
                <w:rFonts w:ascii="Verdana" w:hAnsi="Verdana"/>
                <w:sz w:val="18"/>
                <w:szCs w:val="18"/>
                <w:lang w:val="en-GB"/>
              </w:rPr>
              <w:t xml:space="preserve"> week</w:t>
            </w:r>
          </w:p>
        </w:tc>
        <w:tc>
          <w:tcPr>
            <w:tcW w:w="1842" w:type="dxa"/>
            <w:shd w:val="clear" w:color="auto" w:fill="auto"/>
          </w:tcPr>
          <w:p w14:paraId="23A68B13" w14:textId="7B314475" w:rsidR="006A1EA9" w:rsidRPr="006F0FF7" w:rsidRDefault="000D7C23" w:rsidP="0084769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    </w:t>
            </w:r>
            <w:r w:rsidR="0084769A">
              <w:rPr>
                <w:rFonts w:ascii="Verdana" w:hAnsi="Verdana"/>
                <w:sz w:val="18"/>
                <w:szCs w:val="18"/>
                <w:lang w:val="en-GB"/>
              </w:rPr>
              <w:t>….</w:t>
            </w:r>
            <w:r w:rsidR="006A1EA9" w:rsidRPr="006A1EA9">
              <w:rPr>
                <w:rFonts w:ascii="Verdana" w:hAnsi="Verdana"/>
                <w:sz w:val="18"/>
                <w:szCs w:val="18"/>
                <w:lang w:val="en-GB"/>
              </w:rPr>
              <w:t xml:space="preserve"> x </w:t>
            </w:r>
            <w:r w:rsidR="0084769A">
              <w:rPr>
                <w:rFonts w:ascii="Verdana" w:hAnsi="Verdana"/>
                <w:sz w:val="18"/>
                <w:szCs w:val="18"/>
                <w:lang w:val="en-GB"/>
              </w:rPr>
              <w:t>….</w:t>
            </w:r>
            <w:r w:rsidR="006A1EA9" w:rsidRPr="006A1EA9">
              <w:rPr>
                <w:rFonts w:ascii="Verdana" w:hAnsi="Verdana"/>
                <w:sz w:val="18"/>
                <w:szCs w:val="18"/>
                <w:lang w:val="en-GB"/>
              </w:rPr>
              <w:t xml:space="preserve"> week</w:t>
            </w:r>
          </w:p>
        </w:tc>
      </w:tr>
    </w:tbl>
    <w:p w14:paraId="0538A672" w14:textId="77777777" w:rsidR="00BE63D4" w:rsidRDefault="00BE63D4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14:paraId="68E7F782" w14:textId="67A6CDF9"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C.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="00AE3AA8">
        <w:rPr>
          <w:rFonts w:ascii="Verdana" w:hAnsi="Verdana"/>
          <w:b/>
          <w:color w:val="002060"/>
          <w:lang w:val="en-GB"/>
        </w:rPr>
        <w:t>Recommended language skills</w:t>
      </w:r>
    </w:p>
    <w:p w14:paraId="260F1FF4" w14:textId="77777777" w:rsidR="00EA7013" w:rsidRPr="00CC207B" w:rsidRDefault="00EA7013" w:rsidP="00CC207B">
      <w:pPr>
        <w:spacing w:after="360"/>
        <w:jc w:val="both"/>
        <w:rPr>
          <w:rFonts w:ascii="Verdana" w:hAnsi="Verdana"/>
          <w:sz w:val="20"/>
          <w:lang w:val="en-GB"/>
        </w:rPr>
      </w:pPr>
      <w:r w:rsidRPr="00641F44">
        <w:rPr>
          <w:rFonts w:ascii="Verdana" w:hAnsi="Verdana"/>
          <w:sz w:val="20"/>
          <w:lang w:val="en-GB"/>
        </w:rPr>
        <w:t>The sending institution</w:t>
      </w:r>
      <w:r>
        <w:rPr>
          <w:rFonts w:ascii="Verdana" w:hAnsi="Verdana"/>
          <w:sz w:val="20"/>
          <w:lang w:val="en-GB"/>
        </w:rPr>
        <w:t>, following agreement with the receiving institution,</w:t>
      </w:r>
      <w:r w:rsidRPr="00641F44">
        <w:rPr>
          <w:rFonts w:ascii="Verdana" w:hAnsi="Verdana"/>
          <w:sz w:val="20"/>
          <w:lang w:val="en-GB"/>
        </w:rPr>
        <w:t xml:space="preserve"> is responsible for </w:t>
      </w:r>
      <w:r w:rsidR="00CC207B">
        <w:rPr>
          <w:rFonts w:ascii="Verdana" w:hAnsi="Verdana"/>
          <w:sz w:val="20"/>
          <w:lang w:val="en-GB"/>
        </w:rPr>
        <w:t xml:space="preserve">providing support to its </w:t>
      </w:r>
      <w:r w:rsidRPr="00641F44">
        <w:rPr>
          <w:rFonts w:ascii="Verdana" w:hAnsi="Verdana"/>
          <w:sz w:val="20"/>
          <w:lang w:val="en-GB"/>
        </w:rPr>
        <w:t xml:space="preserve">nominated candidates </w:t>
      </w:r>
      <w:r w:rsidR="00CC207B">
        <w:rPr>
          <w:rFonts w:ascii="Verdana" w:hAnsi="Verdana"/>
          <w:sz w:val="20"/>
          <w:lang w:val="en-GB"/>
        </w:rPr>
        <w:t xml:space="preserve">so that they can have the recommended </w:t>
      </w:r>
      <w:r w:rsidR="00853E8E">
        <w:rPr>
          <w:rFonts w:ascii="Verdana" w:hAnsi="Verdana"/>
          <w:sz w:val="20"/>
          <w:lang w:val="en-GB"/>
        </w:rPr>
        <w:t>l</w:t>
      </w:r>
      <w:r w:rsidRPr="00CC207B">
        <w:rPr>
          <w:rFonts w:ascii="Verdana" w:hAnsi="Verdana"/>
          <w:sz w:val="20"/>
          <w:lang w:val="en-GB"/>
        </w:rPr>
        <w:t>anguage skills at the start of the study or teaching period: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379"/>
        <w:gridCol w:w="1355"/>
        <w:gridCol w:w="1309"/>
        <w:gridCol w:w="2013"/>
        <w:gridCol w:w="1874"/>
        <w:gridCol w:w="1418"/>
      </w:tblGrid>
      <w:tr w:rsidR="00EA7013" w:rsidRPr="006F0FF7" w14:paraId="725D8AA6" w14:textId="77777777" w:rsidTr="00A2776E">
        <w:tc>
          <w:tcPr>
            <w:tcW w:w="1379" w:type="dxa"/>
            <w:vMerge w:val="restart"/>
            <w:shd w:val="clear" w:color="auto" w:fill="003399"/>
          </w:tcPr>
          <w:p w14:paraId="2D49926F" w14:textId="77777777" w:rsidR="00EA7013" w:rsidRPr="006F0FF7" w:rsidRDefault="00EA7013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1355" w:type="dxa"/>
            <w:vMerge w:val="restart"/>
            <w:shd w:val="clear" w:color="auto" w:fill="003399"/>
          </w:tcPr>
          <w:p w14:paraId="7A83680A" w14:textId="77777777" w:rsidR="00EA7013" w:rsidRPr="006F0FF7" w:rsidRDefault="00FE223C" w:rsidP="00FE223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Optional: Subject</w:t>
            </w:r>
            <w:r w:rsidR="00EA7013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14:paraId="1E3B3EEC" w14:textId="77777777" w:rsidR="00EA7013" w:rsidRPr="006F0FF7" w:rsidRDefault="00EA7013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1</w:t>
            </w:r>
          </w:p>
        </w:tc>
        <w:tc>
          <w:tcPr>
            <w:tcW w:w="2013" w:type="dxa"/>
            <w:vMerge w:val="restart"/>
            <w:shd w:val="clear" w:color="auto" w:fill="003399"/>
          </w:tcPr>
          <w:p w14:paraId="61E99DCD" w14:textId="77777777" w:rsidR="00EA7013" w:rsidRPr="006F0FF7" w:rsidRDefault="00EA7013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2</w:t>
            </w:r>
          </w:p>
        </w:tc>
        <w:tc>
          <w:tcPr>
            <w:tcW w:w="3292" w:type="dxa"/>
            <w:gridSpan w:val="2"/>
            <w:shd w:val="clear" w:color="auto" w:fill="003399"/>
          </w:tcPr>
          <w:p w14:paraId="5A57B8E8" w14:textId="679D0887" w:rsidR="00EA7013" w:rsidRPr="006F0FF7" w:rsidRDefault="00EA7013" w:rsidP="009C0ED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Recommend</w:t>
            </w:r>
            <w:r w:rsidR="009C0EDE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ed language of instruction level</w:t>
            </w:r>
          </w:p>
        </w:tc>
      </w:tr>
      <w:tr w:rsidR="00A2776E" w:rsidRPr="006F0FF7" w14:paraId="00A66BA7" w14:textId="77777777" w:rsidTr="00A2776E">
        <w:tc>
          <w:tcPr>
            <w:tcW w:w="1379" w:type="dxa"/>
            <w:vMerge/>
            <w:shd w:val="clear" w:color="auto" w:fill="003399"/>
          </w:tcPr>
          <w:p w14:paraId="099CF180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55" w:type="dxa"/>
            <w:vMerge/>
            <w:shd w:val="clear" w:color="auto" w:fill="003399"/>
          </w:tcPr>
          <w:p w14:paraId="64E98441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14:paraId="6D8399C3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013" w:type="dxa"/>
            <w:vMerge/>
            <w:shd w:val="clear" w:color="auto" w:fill="003399"/>
          </w:tcPr>
          <w:p w14:paraId="6CAEBA1C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74" w:type="dxa"/>
            <w:shd w:val="clear" w:color="auto" w:fill="003399"/>
          </w:tcPr>
          <w:p w14:paraId="0626B026" w14:textId="77777777" w:rsidR="00EA7013" w:rsidRPr="006F0FF7" w:rsidRDefault="00EA7013" w:rsidP="00E9496A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14:paraId="15404B8B" w14:textId="77777777" w:rsidR="00EA7013" w:rsidRPr="006F0FF7" w:rsidRDefault="00EA7013" w:rsidP="00E9496A">
            <w:pPr>
              <w:spacing w:after="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B1</w:t>
            </w: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  <w:tc>
          <w:tcPr>
            <w:tcW w:w="1418" w:type="dxa"/>
            <w:shd w:val="clear" w:color="auto" w:fill="003399"/>
          </w:tcPr>
          <w:p w14:paraId="5E9ECDA4" w14:textId="77777777" w:rsidR="00EA7013" w:rsidRPr="006F0FF7" w:rsidRDefault="00EA7013" w:rsidP="00E9496A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</w:p>
          <w:p w14:paraId="0D43E49F" w14:textId="77777777" w:rsidR="00EA7013" w:rsidRPr="006F0FF7" w:rsidRDefault="00EA7013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B2</w:t>
            </w: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</w:tr>
      <w:tr w:rsidR="006A1EA9" w:rsidRPr="006F0FF7" w14:paraId="10815B2D" w14:textId="77777777" w:rsidTr="00A2776E">
        <w:trPr>
          <w:cantSplit/>
        </w:trPr>
        <w:tc>
          <w:tcPr>
            <w:tcW w:w="1379" w:type="dxa"/>
            <w:shd w:val="clear" w:color="auto" w:fill="auto"/>
          </w:tcPr>
          <w:p w14:paraId="0B7C8883" w14:textId="77777777" w:rsidR="006A1EA9" w:rsidRPr="007814A4" w:rsidRDefault="006A1EA9" w:rsidP="006A1EA9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814A4">
              <w:rPr>
                <w:rFonts w:ascii="Verdana" w:hAnsi="Verdana"/>
                <w:sz w:val="18"/>
                <w:szCs w:val="18"/>
                <w:lang w:val="en-GB"/>
              </w:rPr>
              <w:t>I PISA01</w:t>
            </w:r>
          </w:p>
          <w:p w14:paraId="438DCED3" w14:textId="77777777" w:rsidR="006A1EA9" w:rsidRPr="007814A4" w:rsidRDefault="006A1EA9" w:rsidP="006A1E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355" w:type="dxa"/>
            <w:shd w:val="clear" w:color="auto" w:fill="auto"/>
          </w:tcPr>
          <w:p w14:paraId="024BD080" w14:textId="77777777" w:rsidR="006A1EA9" w:rsidRPr="007814A4" w:rsidRDefault="006A1EA9" w:rsidP="00BE63D4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14:paraId="318A6324" w14:textId="77777777" w:rsidR="006A1EA9" w:rsidRPr="006F0FF7" w:rsidRDefault="006A1EA9" w:rsidP="006A1EA9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Italian</w:t>
            </w:r>
          </w:p>
        </w:tc>
        <w:tc>
          <w:tcPr>
            <w:tcW w:w="2013" w:type="dxa"/>
            <w:shd w:val="clear" w:color="auto" w:fill="auto"/>
          </w:tcPr>
          <w:p w14:paraId="250A2F1A" w14:textId="77777777" w:rsidR="006A1EA9" w:rsidRPr="006A1EA9" w:rsidRDefault="006A1EA9" w:rsidP="006A1EA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</w:rPr>
              <w:t>English (</w:t>
            </w:r>
            <w:r w:rsidRPr="006A1EA9">
              <w:rPr>
                <w:rFonts w:ascii="Verdana" w:hAnsi="Verdana"/>
                <w:sz w:val="16"/>
                <w:szCs w:val="16"/>
              </w:rPr>
              <w:t xml:space="preserve">master programs in Nuclear Eng., Aerospace Eng., Bionic Eng., Computer Eng., Embedded Computer Systems) </w:t>
            </w:r>
          </w:p>
        </w:tc>
        <w:tc>
          <w:tcPr>
            <w:tcW w:w="1874" w:type="dxa"/>
            <w:shd w:val="clear" w:color="auto" w:fill="auto"/>
          </w:tcPr>
          <w:p w14:paraId="12BDCCD1" w14:textId="77777777" w:rsidR="006A1EA9" w:rsidRPr="006F0FF7" w:rsidRDefault="006A1EA9" w:rsidP="00AC5AB8">
            <w:pPr>
              <w:rPr>
                <w:rFonts w:ascii="Verdana" w:hAnsi="Verdana"/>
                <w:sz w:val="20"/>
                <w:lang w:val="en-GB"/>
              </w:rPr>
            </w:pPr>
            <w:r w:rsidRPr="006A1EA9">
              <w:rPr>
                <w:rFonts w:ascii="Verdana" w:hAnsi="Verdana"/>
                <w:sz w:val="16"/>
                <w:szCs w:val="16"/>
              </w:rPr>
              <w:t>No minimum requirements; however, a basic knowledge of the Italian and English languages is highly recommended</w:t>
            </w:r>
          </w:p>
        </w:tc>
        <w:tc>
          <w:tcPr>
            <w:tcW w:w="1418" w:type="dxa"/>
            <w:shd w:val="clear" w:color="auto" w:fill="auto"/>
          </w:tcPr>
          <w:p w14:paraId="166735A3" w14:textId="77777777" w:rsidR="006A1EA9" w:rsidRPr="006F0FF7" w:rsidRDefault="006A1EA9" w:rsidP="006A1EA9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6A1EA9" w:rsidRPr="006F0FF7" w14:paraId="4A18A255" w14:textId="77777777" w:rsidTr="00A2776E">
        <w:trPr>
          <w:cantSplit/>
        </w:trPr>
        <w:tc>
          <w:tcPr>
            <w:tcW w:w="1379" w:type="dxa"/>
            <w:shd w:val="clear" w:color="auto" w:fill="auto"/>
          </w:tcPr>
          <w:p w14:paraId="4D938039" w14:textId="7D8B64F5" w:rsidR="006A1EA9" w:rsidRPr="007814A4" w:rsidRDefault="006A1EA9" w:rsidP="006A1E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355" w:type="dxa"/>
            <w:shd w:val="clear" w:color="auto" w:fill="auto"/>
          </w:tcPr>
          <w:p w14:paraId="6EFA2A6A" w14:textId="77777777" w:rsidR="006A1EA9" w:rsidRPr="007814A4" w:rsidRDefault="006A1EA9" w:rsidP="00BE63D4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14:paraId="0E3A161A" w14:textId="1791CEB6" w:rsidR="006A1EA9" w:rsidRPr="006A1EA9" w:rsidRDefault="006A1EA9" w:rsidP="006A1EA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656EA501" w14:textId="77777777" w:rsidR="006A1EA9" w:rsidRDefault="006A1EA9" w:rsidP="006A1EA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0BD1517" w14:textId="599B636B" w:rsidR="006A1EA9" w:rsidRPr="006A1EA9" w:rsidRDefault="006A1EA9" w:rsidP="006A1EA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4" w:type="dxa"/>
            <w:shd w:val="clear" w:color="auto" w:fill="auto"/>
          </w:tcPr>
          <w:p w14:paraId="17CD7455" w14:textId="6BC2B812" w:rsidR="006A1EA9" w:rsidRPr="006F0FF7" w:rsidRDefault="006A1EA9" w:rsidP="006A1EA9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FF4A2BE" w14:textId="77777777" w:rsidR="006A1EA9" w:rsidRDefault="006A1EA9" w:rsidP="006A1EA9">
            <w:pPr>
              <w:rPr>
                <w:rFonts w:ascii="Verdana" w:hAnsi="Verdana"/>
                <w:sz w:val="20"/>
                <w:lang w:val="en-GB"/>
              </w:rPr>
            </w:pPr>
          </w:p>
          <w:p w14:paraId="27141FE7" w14:textId="31907F6A" w:rsidR="006A1EA9" w:rsidRPr="006F0FF7" w:rsidRDefault="006A1EA9" w:rsidP="006A1EA9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2E18604F" w14:textId="3F4E76A8" w:rsidR="00D61527" w:rsidRDefault="00EA7013" w:rsidP="003B457C">
      <w:pPr>
        <w:spacing w:after="36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br/>
      </w:r>
      <w:r w:rsidRPr="00641F44">
        <w:rPr>
          <w:rFonts w:ascii="Verdana" w:hAnsi="Verdana"/>
          <w:sz w:val="20"/>
          <w:lang w:val="en-GB"/>
        </w:rPr>
        <w:t xml:space="preserve">For more details on the language </w:t>
      </w:r>
      <w:r>
        <w:rPr>
          <w:rFonts w:ascii="Verdana" w:hAnsi="Verdana"/>
          <w:sz w:val="20"/>
          <w:lang w:val="en-GB"/>
        </w:rPr>
        <w:t xml:space="preserve">of instruction </w:t>
      </w:r>
      <w:r w:rsidRPr="00641F44">
        <w:rPr>
          <w:rFonts w:ascii="Verdana" w:hAnsi="Verdana"/>
          <w:sz w:val="20"/>
          <w:lang w:val="en-GB"/>
        </w:rPr>
        <w:t>re</w:t>
      </w:r>
      <w:r>
        <w:rPr>
          <w:rFonts w:ascii="Verdana" w:hAnsi="Verdana"/>
          <w:sz w:val="20"/>
          <w:lang w:val="en-GB"/>
        </w:rPr>
        <w:t>commendations</w:t>
      </w:r>
      <w:r w:rsidRPr="00641F44">
        <w:rPr>
          <w:rFonts w:ascii="Verdana" w:hAnsi="Verdana"/>
          <w:sz w:val="20"/>
          <w:lang w:val="en-GB"/>
        </w:rPr>
        <w:t>, see the course catalogue of each institution</w:t>
      </w:r>
      <w:r w:rsidRPr="0033120F">
        <w:rPr>
          <w:rFonts w:ascii="Verdana" w:hAnsi="Verdana"/>
          <w:sz w:val="20"/>
          <w:lang w:val="en-GB"/>
        </w:rPr>
        <w:t>.</w:t>
      </w:r>
    </w:p>
    <w:p w14:paraId="783390D6" w14:textId="77777777" w:rsidR="00D61527" w:rsidRDefault="00D61527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D</w:t>
      </w:r>
      <w:r w:rsidR="008F6E87">
        <w:rPr>
          <w:rFonts w:ascii="Verdana" w:hAnsi="Verdana"/>
          <w:b/>
          <w:color w:val="002060"/>
          <w:lang w:val="en-GB"/>
        </w:rPr>
        <w:t>.</w:t>
      </w:r>
      <w:r w:rsidR="008F6E87">
        <w:rPr>
          <w:rFonts w:ascii="Verdana" w:hAnsi="Verdana"/>
          <w:b/>
          <w:color w:val="002060"/>
          <w:lang w:val="en-GB"/>
        </w:rPr>
        <w:tab/>
      </w:r>
      <w:r>
        <w:rPr>
          <w:rFonts w:ascii="Verdana" w:hAnsi="Verdana"/>
          <w:b/>
          <w:color w:val="002060"/>
          <w:lang w:val="en-GB"/>
        </w:rPr>
        <w:t>Additional requirements</w:t>
      </w:r>
    </w:p>
    <w:p w14:paraId="0A1692F1" w14:textId="77777777" w:rsidR="00526E36" w:rsidRPr="00BE63D4" w:rsidRDefault="00526E36" w:rsidP="009B289B">
      <w:pPr>
        <w:spacing w:after="360"/>
        <w:rPr>
          <w:rFonts w:ascii="Verdana" w:hAnsi="Verdana"/>
          <w:sz w:val="18"/>
          <w:szCs w:val="18"/>
          <w:lang w:val="en-GB"/>
        </w:rPr>
      </w:pPr>
      <w:r w:rsidRPr="00BE63D4">
        <w:rPr>
          <w:rFonts w:ascii="Verdana" w:hAnsi="Verdana"/>
          <w:b/>
          <w:sz w:val="18"/>
          <w:szCs w:val="18"/>
          <w:lang w:val="en-GB"/>
        </w:rPr>
        <w:t>The University of Pisa</w:t>
      </w:r>
      <w:r w:rsidR="00852CA0" w:rsidRPr="00BE63D4">
        <w:rPr>
          <w:rFonts w:ascii="Verdana" w:hAnsi="Verdana"/>
          <w:sz w:val="18"/>
          <w:szCs w:val="18"/>
          <w:lang w:val="en-GB"/>
        </w:rPr>
        <w:t xml:space="preserve"> </w:t>
      </w:r>
      <w:r w:rsidRPr="00BE63D4">
        <w:rPr>
          <w:rFonts w:ascii="Verdana" w:hAnsi="Verdana"/>
          <w:sz w:val="18"/>
          <w:szCs w:val="18"/>
          <w:lang w:val="en-GB"/>
        </w:rPr>
        <w:t>has</w:t>
      </w:r>
      <w:r w:rsidR="00EA7013" w:rsidRPr="00BE63D4">
        <w:rPr>
          <w:rFonts w:ascii="Verdana" w:hAnsi="Verdana"/>
          <w:sz w:val="18"/>
          <w:szCs w:val="18"/>
          <w:lang w:val="en-GB"/>
        </w:rPr>
        <w:t xml:space="preserve"> the infrastructure to welcome students and staff with disabilities</w:t>
      </w:r>
      <w:r w:rsidR="00656F15" w:rsidRPr="00BE63D4">
        <w:rPr>
          <w:rFonts w:ascii="Verdana" w:hAnsi="Verdana"/>
          <w:sz w:val="18"/>
          <w:szCs w:val="18"/>
          <w:lang w:val="en-GB"/>
        </w:rPr>
        <w:t xml:space="preserve"> </w:t>
      </w:r>
      <w:r w:rsidRPr="00BE63D4">
        <w:rPr>
          <w:rFonts w:ascii="Verdana" w:hAnsi="Verdana"/>
          <w:sz w:val="18"/>
          <w:szCs w:val="18"/>
          <w:lang w:val="en-GB"/>
        </w:rPr>
        <w:t>(</w:t>
      </w:r>
      <w:r w:rsidR="000F6A6A" w:rsidRPr="00BE63D4">
        <w:rPr>
          <w:rFonts w:ascii="Verdana" w:hAnsi="Verdana"/>
          <w:sz w:val="18"/>
          <w:szCs w:val="18"/>
          <w:lang w:val="en-GB"/>
        </w:rPr>
        <w:t>https://www.unipi.it/index.php/student-services/item/2312-special-needs</w:t>
      </w:r>
      <w:r w:rsidRPr="00BE63D4">
        <w:rPr>
          <w:rFonts w:ascii="Verdana" w:hAnsi="Verdana"/>
          <w:sz w:val="18"/>
          <w:szCs w:val="18"/>
          <w:lang w:val="en-GB"/>
        </w:rPr>
        <w:t xml:space="preserve">; </w:t>
      </w:r>
      <w:hyperlink r:id="rId14" w:history="1">
        <w:r w:rsidR="003079CB" w:rsidRPr="00BE63D4">
          <w:rPr>
            <w:rFonts w:ascii="Verdana" w:hAnsi="Verdana"/>
            <w:sz w:val="18"/>
            <w:szCs w:val="18"/>
            <w:lang w:val="en-GB"/>
          </w:rPr>
          <w:t>https://www.unipi.it/index.php/facilities/item/2489-counseling-and-assistance</w:t>
        </w:r>
      </w:hyperlink>
      <w:r w:rsidRPr="00BE63D4">
        <w:rPr>
          <w:rFonts w:ascii="Verdana" w:hAnsi="Verdana"/>
          <w:sz w:val="18"/>
          <w:szCs w:val="18"/>
          <w:lang w:val="en-GB"/>
        </w:rPr>
        <w:t>)</w:t>
      </w:r>
      <w:r w:rsidR="00084242" w:rsidRPr="00BE63D4">
        <w:rPr>
          <w:rFonts w:ascii="Verdana" w:hAnsi="Verdana"/>
          <w:sz w:val="18"/>
          <w:szCs w:val="18"/>
          <w:lang w:val="en-GB"/>
        </w:rPr>
        <w:t>.</w:t>
      </w:r>
    </w:p>
    <w:p w14:paraId="3EE7E67E" w14:textId="3A569406" w:rsidR="003B457C" w:rsidRPr="00BE63D4" w:rsidRDefault="0084769A" w:rsidP="00BE63D4">
      <w:pPr>
        <w:spacing w:after="36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……</w:t>
      </w:r>
      <w:r w:rsidR="003B457C">
        <w:rPr>
          <w:rFonts w:ascii="Verdana" w:hAnsi="Verdana"/>
          <w:b/>
          <w:color w:val="002060"/>
          <w:lang w:val="en-GB"/>
        </w:rPr>
        <w:t>E</w:t>
      </w:r>
      <w:r w:rsidR="003B457C" w:rsidRPr="00E46AF7">
        <w:rPr>
          <w:rFonts w:ascii="Verdana" w:hAnsi="Verdana"/>
          <w:b/>
          <w:color w:val="002060"/>
          <w:lang w:val="en-GB"/>
        </w:rPr>
        <w:t>.</w:t>
      </w:r>
      <w:r w:rsidR="003B457C" w:rsidRPr="00E46AF7">
        <w:rPr>
          <w:rFonts w:ascii="Verdana" w:hAnsi="Verdana"/>
          <w:b/>
          <w:color w:val="002060"/>
          <w:lang w:val="en-GB"/>
        </w:rPr>
        <w:tab/>
        <w:t>Calendar</w:t>
      </w:r>
    </w:p>
    <w:p w14:paraId="618232AF" w14:textId="77777777" w:rsidR="003B457C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bookmarkStart w:id="0" w:name="P0_0"/>
      <w:bookmarkEnd w:id="0"/>
      <w:r w:rsidRPr="00641F44">
        <w:rPr>
          <w:rFonts w:ascii="Verdana" w:hAnsi="Verdana"/>
          <w:sz w:val="20"/>
          <w:lang w:val="en-GB"/>
        </w:rPr>
        <w:t>1.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>Applications/information on nominated students must reach the receiving institution by:</w:t>
      </w:r>
    </w:p>
    <w:tbl>
      <w:tblPr>
        <w:tblW w:w="8833" w:type="dxa"/>
        <w:tblInd w:w="5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962"/>
        <w:gridCol w:w="2894"/>
        <w:gridCol w:w="2977"/>
      </w:tblGrid>
      <w:tr w:rsidR="003B457C" w:rsidRPr="006F0FF7" w14:paraId="491AF7D1" w14:textId="77777777" w:rsidTr="003B457C">
        <w:tc>
          <w:tcPr>
            <w:tcW w:w="2962" w:type="dxa"/>
            <w:shd w:val="clear" w:color="auto" w:fill="003399"/>
          </w:tcPr>
          <w:p w14:paraId="5ADF4548" w14:textId="77777777" w:rsidR="003B457C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</w:p>
          <w:p w14:paraId="4271AF9A" w14:textId="77777777" w:rsidR="00E37368" w:rsidRPr="006F0FF7" w:rsidRDefault="00E37368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894" w:type="dxa"/>
            <w:shd w:val="clear" w:color="auto" w:fill="003399"/>
          </w:tcPr>
          <w:p w14:paraId="1E6A759F" w14:textId="20A338AC" w:rsidR="003B457C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Autumn term</w:t>
            </w:r>
            <w:r w:rsidR="009B289B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 and full year</w:t>
            </w:r>
          </w:p>
          <w:p w14:paraId="752F23F5" w14:textId="77777777" w:rsidR="00E37368" w:rsidRPr="006F0FF7" w:rsidRDefault="00E37368" w:rsidP="00E3736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month</w:t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]</w:t>
            </w:r>
          </w:p>
        </w:tc>
        <w:tc>
          <w:tcPr>
            <w:tcW w:w="2977" w:type="dxa"/>
            <w:shd w:val="clear" w:color="auto" w:fill="003399"/>
          </w:tcPr>
          <w:p w14:paraId="2C836DFC" w14:textId="18FC40E2" w:rsidR="003B457C" w:rsidRDefault="009C0EDE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Spring term</w:t>
            </w:r>
          </w:p>
          <w:p w14:paraId="491F1950" w14:textId="77777777" w:rsidR="00E37368" w:rsidRPr="006F0FF7" w:rsidRDefault="00E37368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month</w:t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]</w:t>
            </w:r>
          </w:p>
        </w:tc>
      </w:tr>
      <w:tr w:rsidR="003B457C" w:rsidRPr="006F0FF7" w14:paraId="5A7E9AF5" w14:textId="77777777" w:rsidTr="003B457C">
        <w:tc>
          <w:tcPr>
            <w:tcW w:w="2962" w:type="dxa"/>
            <w:shd w:val="clear" w:color="auto" w:fill="auto"/>
          </w:tcPr>
          <w:p w14:paraId="2AA1DA07" w14:textId="77777777" w:rsidR="003B457C" w:rsidRPr="009B289B" w:rsidRDefault="000B3F65" w:rsidP="00E9496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9B289B">
              <w:rPr>
                <w:rFonts w:ascii="Verdana" w:hAnsi="Verdana"/>
                <w:sz w:val="18"/>
                <w:szCs w:val="18"/>
                <w:lang w:val="en-GB"/>
              </w:rPr>
              <w:t>I PISA01</w:t>
            </w:r>
          </w:p>
        </w:tc>
        <w:tc>
          <w:tcPr>
            <w:tcW w:w="2894" w:type="dxa"/>
            <w:shd w:val="clear" w:color="auto" w:fill="auto"/>
          </w:tcPr>
          <w:p w14:paraId="1E3614DD" w14:textId="2BC5E29E" w:rsidR="003B457C" w:rsidRPr="009B289B" w:rsidRDefault="00BE63D4" w:rsidP="009B289B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Mid-</w:t>
            </w:r>
            <w:r w:rsidR="000F6A6A" w:rsidRPr="009B289B">
              <w:rPr>
                <w:rFonts w:ascii="Verdana" w:hAnsi="Verdana"/>
                <w:sz w:val="18"/>
                <w:szCs w:val="18"/>
                <w:lang w:val="en-GB"/>
              </w:rPr>
              <w:t>July</w:t>
            </w:r>
          </w:p>
        </w:tc>
        <w:tc>
          <w:tcPr>
            <w:tcW w:w="2977" w:type="dxa"/>
            <w:shd w:val="clear" w:color="auto" w:fill="auto"/>
          </w:tcPr>
          <w:p w14:paraId="1BCB1F5B" w14:textId="7E75410A" w:rsidR="003B457C" w:rsidRPr="009B289B" w:rsidRDefault="00BE63D4" w:rsidP="009B289B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mid</w:t>
            </w:r>
            <w:r w:rsidR="000F6A6A" w:rsidRPr="009B289B">
              <w:rPr>
                <w:rFonts w:ascii="Verdana" w:hAnsi="Verdana"/>
                <w:sz w:val="18"/>
                <w:szCs w:val="18"/>
                <w:lang w:val="en-GB"/>
              </w:rPr>
              <w:t>-December</w:t>
            </w:r>
          </w:p>
        </w:tc>
      </w:tr>
      <w:tr w:rsidR="003B457C" w:rsidRPr="006F0FF7" w14:paraId="3D05C28F" w14:textId="77777777" w:rsidTr="003B457C">
        <w:tc>
          <w:tcPr>
            <w:tcW w:w="2962" w:type="dxa"/>
            <w:shd w:val="clear" w:color="auto" w:fill="auto"/>
          </w:tcPr>
          <w:p w14:paraId="460B8BFC" w14:textId="247D44BF" w:rsidR="003B457C" w:rsidRPr="009B289B" w:rsidRDefault="003B457C" w:rsidP="00E9496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894" w:type="dxa"/>
            <w:shd w:val="clear" w:color="auto" w:fill="auto"/>
          </w:tcPr>
          <w:p w14:paraId="44061A5D" w14:textId="48229868" w:rsidR="003B457C" w:rsidRPr="009B289B" w:rsidRDefault="003B457C" w:rsidP="009B289B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392E3721" w14:textId="2FFD1670" w:rsidR="003B457C" w:rsidRPr="009B289B" w:rsidRDefault="00086D5E" w:rsidP="009B289B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…</w:t>
            </w:r>
          </w:p>
        </w:tc>
      </w:tr>
    </w:tbl>
    <w:p w14:paraId="0E5CFEAF" w14:textId="77777777" w:rsidR="009C0EDE" w:rsidRDefault="009C0EDE" w:rsidP="009B289B">
      <w:pPr>
        <w:spacing w:after="120"/>
        <w:ind w:left="709" w:hanging="284"/>
        <w:rPr>
          <w:rFonts w:ascii="Verdana" w:hAnsi="Verdana"/>
          <w:i/>
          <w:sz w:val="20"/>
          <w:lang w:val="en-GB"/>
        </w:rPr>
      </w:pPr>
    </w:p>
    <w:p w14:paraId="05E7FD37" w14:textId="7F297EAF" w:rsidR="00BE63D4" w:rsidRDefault="009B289B" w:rsidP="009B289B">
      <w:pPr>
        <w:spacing w:after="120"/>
        <w:ind w:left="709" w:hanging="284"/>
        <w:rPr>
          <w:rFonts w:ascii="Verdana" w:hAnsi="Verdana"/>
          <w:sz w:val="18"/>
          <w:szCs w:val="18"/>
          <w:lang w:val="en-GB"/>
        </w:rPr>
      </w:pPr>
      <w:r w:rsidRPr="00BE63D4">
        <w:rPr>
          <w:rFonts w:ascii="Verdana" w:hAnsi="Verdana"/>
          <w:b/>
          <w:sz w:val="18"/>
          <w:szCs w:val="18"/>
          <w:lang w:val="en-GB"/>
        </w:rPr>
        <w:lastRenderedPageBreak/>
        <w:t>I PISA 01</w:t>
      </w:r>
      <w:r w:rsidRPr="009B289B">
        <w:rPr>
          <w:rFonts w:ascii="Verdana" w:hAnsi="Verdana"/>
          <w:sz w:val="18"/>
          <w:szCs w:val="18"/>
          <w:lang w:val="en-GB"/>
        </w:rPr>
        <w:t xml:space="preserve">: </w:t>
      </w:r>
    </w:p>
    <w:p w14:paraId="75EE04A5" w14:textId="6A3F6BD0" w:rsidR="00BE63D4" w:rsidRDefault="00BE63D4" w:rsidP="009B289B">
      <w:pPr>
        <w:spacing w:after="120"/>
        <w:ind w:left="709" w:hanging="284"/>
        <w:rPr>
          <w:rFonts w:ascii="Verdana" w:hAnsi="Verdana"/>
          <w:sz w:val="18"/>
          <w:szCs w:val="18"/>
          <w:lang w:val="en-GB"/>
        </w:rPr>
      </w:pPr>
      <w:r w:rsidRPr="00BE63D4">
        <w:rPr>
          <w:rFonts w:ascii="Verdana" w:hAnsi="Verdana"/>
          <w:sz w:val="18"/>
          <w:szCs w:val="18"/>
          <w:lang w:val="en-GB"/>
        </w:rPr>
        <w:t>http://www.ing.unipi.it/en/international/incoming-mobility/erasmus-incoming</w:t>
      </w:r>
    </w:p>
    <w:p w14:paraId="61AF1DD8" w14:textId="5D6B2222" w:rsidR="00BE63D4" w:rsidRDefault="00BE63D4" w:rsidP="00BE63D4">
      <w:pPr>
        <w:spacing w:after="120"/>
        <w:ind w:left="709" w:hanging="284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-</w:t>
      </w:r>
      <w:r w:rsidR="009B289B" w:rsidRPr="00BE63D4">
        <w:rPr>
          <w:rFonts w:ascii="Verdana" w:hAnsi="Verdana"/>
          <w:sz w:val="16"/>
          <w:szCs w:val="16"/>
          <w:lang w:val="en-GB"/>
        </w:rPr>
        <w:t xml:space="preserve">Nominations and Applications have to be sent to: </w:t>
      </w:r>
      <w:hyperlink r:id="rId15" w:history="1">
        <w:r w:rsidRPr="006164B8">
          <w:rPr>
            <w:rStyle w:val="Collegamentoipertestuale"/>
            <w:rFonts w:ascii="Verdana" w:hAnsi="Verdana"/>
            <w:sz w:val="16"/>
            <w:szCs w:val="16"/>
            <w:lang w:val="en-GB"/>
          </w:rPr>
          <w:t>erasmus.incoming@ing.unipi.it</w:t>
        </w:r>
      </w:hyperlink>
    </w:p>
    <w:p w14:paraId="600E6A3E" w14:textId="4050CB4F" w:rsidR="00BE63D4" w:rsidRPr="00BE63D4" w:rsidRDefault="00BE63D4" w:rsidP="00BE63D4">
      <w:pPr>
        <w:spacing w:after="120"/>
        <w:ind w:left="709" w:hanging="284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-</w:t>
      </w:r>
      <w:proofErr w:type="spellStart"/>
      <w:r w:rsidR="009B289B" w:rsidRPr="00BE63D4">
        <w:rPr>
          <w:rFonts w:ascii="Verdana" w:hAnsi="Verdana"/>
          <w:sz w:val="16"/>
          <w:szCs w:val="16"/>
          <w:lang w:val="fr-FR"/>
        </w:rPr>
        <w:t>University</w:t>
      </w:r>
      <w:proofErr w:type="spellEnd"/>
      <w:r w:rsidR="009B289B" w:rsidRPr="00BE63D4">
        <w:rPr>
          <w:rFonts w:ascii="Verdana" w:hAnsi="Verdana"/>
          <w:sz w:val="16"/>
          <w:szCs w:val="16"/>
          <w:lang w:val="fr-FR"/>
        </w:rPr>
        <w:t xml:space="preserve"> of Pisa </w:t>
      </w:r>
      <w:proofErr w:type="spellStart"/>
      <w:r w:rsidR="009B289B" w:rsidRPr="00BE63D4">
        <w:rPr>
          <w:rFonts w:ascii="Verdana" w:hAnsi="Verdana"/>
          <w:sz w:val="16"/>
          <w:szCs w:val="16"/>
          <w:lang w:val="fr-FR"/>
        </w:rPr>
        <w:t>will</w:t>
      </w:r>
      <w:proofErr w:type="spellEnd"/>
      <w:r w:rsidR="009B289B" w:rsidRPr="00BE63D4">
        <w:rPr>
          <w:rFonts w:ascii="Verdana" w:hAnsi="Verdana"/>
          <w:sz w:val="16"/>
          <w:szCs w:val="16"/>
          <w:lang w:val="fr-FR"/>
        </w:rPr>
        <w:t xml:space="preserve"> </w:t>
      </w:r>
      <w:proofErr w:type="spellStart"/>
      <w:r w:rsidR="009B289B" w:rsidRPr="00BE63D4">
        <w:rPr>
          <w:rFonts w:ascii="Verdana" w:hAnsi="Verdana"/>
          <w:sz w:val="16"/>
          <w:szCs w:val="16"/>
          <w:lang w:val="fr-FR"/>
        </w:rPr>
        <w:t>send</w:t>
      </w:r>
      <w:proofErr w:type="spellEnd"/>
      <w:r w:rsidR="009B289B" w:rsidRPr="00BE63D4">
        <w:rPr>
          <w:rFonts w:ascii="Verdana" w:hAnsi="Verdana"/>
          <w:sz w:val="16"/>
          <w:szCs w:val="16"/>
          <w:lang w:val="fr-FR"/>
        </w:rPr>
        <w:t xml:space="preserve"> </w:t>
      </w:r>
      <w:proofErr w:type="spellStart"/>
      <w:r w:rsidR="009B289B" w:rsidRPr="00BE63D4">
        <w:rPr>
          <w:rFonts w:ascii="Verdana" w:hAnsi="Verdana"/>
          <w:sz w:val="16"/>
          <w:szCs w:val="16"/>
          <w:lang w:val="fr-FR"/>
        </w:rPr>
        <w:t>its</w:t>
      </w:r>
      <w:proofErr w:type="spellEnd"/>
      <w:r w:rsidR="009B289B" w:rsidRPr="00BE63D4">
        <w:rPr>
          <w:rFonts w:ascii="Verdana" w:hAnsi="Verdana"/>
          <w:sz w:val="16"/>
          <w:szCs w:val="16"/>
          <w:lang w:val="fr-FR"/>
        </w:rPr>
        <w:t xml:space="preserve"> </w:t>
      </w:r>
      <w:proofErr w:type="spellStart"/>
      <w:r w:rsidR="009B289B" w:rsidRPr="00BE63D4">
        <w:rPr>
          <w:rFonts w:ascii="Verdana" w:hAnsi="Verdana"/>
          <w:sz w:val="16"/>
          <w:szCs w:val="16"/>
          <w:lang w:val="fr-FR"/>
        </w:rPr>
        <w:t>decision</w:t>
      </w:r>
      <w:proofErr w:type="spellEnd"/>
      <w:r w:rsidR="009B289B" w:rsidRPr="00BE63D4">
        <w:rPr>
          <w:rFonts w:ascii="Verdana" w:hAnsi="Verdana"/>
          <w:sz w:val="16"/>
          <w:szCs w:val="16"/>
          <w:lang w:val="fr-FR"/>
        </w:rPr>
        <w:t xml:space="preserve"> </w:t>
      </w:r>
      <w:proofErr w:type="spellStart"/>
      <w:r w:rsidR="009B289B" w:rsidRPr="00BE63D4">
        <w:rPr>
          <w:rFonts w:ascii="Verdana" w:hAnsi="Verdana"/>
          <w:sz w:val="16"/>
          <w:szCs w:val="16"/>
          <w:lang w:val="fr-FR"/>
        </w:rPr>
        <w:t>within</w:t>
      </w:r>
      <w:proofErr w:type="spellEnd"/>
      <w:r w:rsidR="009B289B" w:rsidRPr="00BE63D4">
        <w:rPr>
          <w:rFonts w:ascii="Verdana" w:hAnsi="Verdana"/>
          <w:sz w:val="16"/>
          <w:szCs w:val="16"/>
          <w:lang w:val="fr-FR"/>
        </w:rPr>
        <w:t xml:space="preserve"> </w:t>
      </w:r>
      <w:proofErr w:type="gramStart"/>
      <w:r w:rsidR="009B289B" w:rsidRPr="00BE63D4">
        <w:rPr>
          <w:rFonts w:ascii="Verdana" w:hAnsi="Verdana"/>
          <w:sz w:val="16"/>
          <w:szCs w:val="16"/>
          <w:lang w:val="fr-FR"/>
        </w:rPr>
        <w:t xml:space="preserve">6  </w:t>
      </w:r>
      <w:proofErr w:type="spellStart"/>
      <w:r w:rsidR="009B289B" w:rsidRPr="00BE63D4">
        <w:rPr>
          <w:rFonts w:ascii="Verdana" w:hAnsi="Verdana"/>
          <w:sz w:val="16"/>
          <w:szCs w:val="16"/>
          <w:lang w:val="fr-FR"/>
        </w:rPr>
        <w:t>weeks</w:t>
      </w:r>
      <w:proofErr w:type="spellEnd"/>
      <w:proofErr w:type="gramEnd"/>
      <w:r w:rsidR="009B289B" w:rsidRPr="00BE63D4">
        <w:rPr>
          <w:rFonts w:ascii="Verdana" w:hAnsi="Verdana"/>
          <w:sz w:val="16"/>
          <w:szCs w:val="16"/>
          <w:lang w:val="fr-FR"/>
        </w:rPr>
        <w:t xml:space="preserve"> </w:t>
      </w:r>
      <w:proofErr w:type="spellStart"/>
      <w:r w:rsidR="009B289B" w:rsidRPr="00BE63D4">
        <w:rPr>
          <w:rFonts w:ascii="Verdana" w:hAnsi="Verdana"/>
          <w:sz w:val="16"/>
          <w:szCs w:val="16"/>
          <w:lang w:val="fr-FR"/>
        </w:rPr>
        <w:t>after</w:t>
      </w:r>
      <w:proofErr w:type="spellEnd"/>
      <w:r w:rsidR="009B289B" w:rsidRPr="00BE63D4">
        <w:rPr>
          <w:rFonts w:ascii="Verdana" w:hAnsi="Verdana"/>
          <w:sz w:val="16"/>
          <w:szCs w:val="16"/>
          <w:lang w:val="fr-FR"/>
        </w:rPr>
        <w:t xml:space="preserve"> the application deadline</w:t>
      </w:r>
    </w:p>
    <w:p w14:paraId="15BB5430" w14:textId="4F1B0367" w:rsidR="009B289B" w:rsidRPr="00BE63D4" w:rsidRDefault="00BE63D4" w:rsidP="00BE63D4">
      <w:pPr>
        <w:spacing w:after="120"/>
        <w:ind w:left="425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-</w:t>
      </w:r>
      <w:r w:rsidR="000A4611" w:rsidRPr="00BE63D4">
        <w:rPr>
          <w:rFonts w:ascii="Verdana" w:hAnsi="Verdana"/>
          <w:sz w:val="16"/>
          <w:szCs w:val="16"/>
          <w:lang w:val="fr-FR"/>
        </w:rPr>
        <w:t xml:space="preserve">A </w:t>
      </w:r>
      <w:proofErr w:type="spellStart"/>
      <w:r w:rsidR="000A4611" w:rsidRPr="00BE63D4">
        <w:rPr>
          <w:rFonts w:ascii="Verdana" w:hAnsi="Verdana"/>
          <w:sz w:val="16"/>
          <w:szCs w:val="16"/>
          <w:lang w:val="fr-FR"/>
        </w:rPr>
        <w:t>Transcript</w:t>
      </w:r>
      <w:proofErr w:type="spellEnd"/>
      <w:r w:rsidR="000A4611" w:rsidRPr="00BE63D4">
        <w:rPr>
          <w:rFonts w:ascii="Verdana" w:hAnsi="Verdana"/>
          <w:sz w:val="16"/>
          <w:szCs w:val="16"/>
          <w:lang w:val="fr-FR"/>
        </w:rPr>
        <w:t xml:space="preserve"> of Records </w:t>
      </w:r>
      <w:proofErr w:type="spellStart"/>
      <w:r w:rsidR="000A4611" w:rsidRPr="00BE63D4">
        <w:rPr>
          <w:rFonts w:ascii="Verdana" w:hAnsi="Verdana"/>
          <w:sz w:val="16"/>
          <w:szCs w:val="16"/>
          <w:lang w:val="fr-FR"/>
        </w:rPr>
        <w:t>will</w:t>
      </w:r>
      <w:proofErr w:type="spellEnd"/>
      <w:r w:rsidR="000A4611" w:rsidRPr="00BE63D4">
        <w:rPr>
          <w:rFonts w:ascii="Verdana" w:hAnsi="Verdana"/>
          <w:sz w:val="16"/>
          <w:szCs w:val="16"/>
          <w:lang w:val="fr-FR"/>
        </w:rPr>
        <w:t xml:space="preserve"> </w:t>
      </w:r>
      <w:proofErr w:type="spellStart"/>
      <w:r w:rsidR="000A4611" w:rsidRPr="00BE63D4">
        <w:rPr>
          <w:rFonts w:ascii="Verdana" w:hAnsi="Verdana"/>
          <w:sz w:val="16"/>
          <w:szCs w:val="16"/>
          <w:lang w:val="fr-FR"/>
        </w:rPr>
        <w:t>be</w:t>
      </w:r>
      <w:proofErr w:type="spellEnd"/>
      <w:r w:rsidR="000A4611" w:rsidRPr="00BE63D4">
        <w:rPr>
          <w:rFonts w:ascii="Verdana" w:hAnsi="Verdana"/>
          <w:sz w:val="16"/>
          <w:szCs w:val="16"/>
          <w:lang w:val="fr-FR"/>
        </w:rPr>
        <w:t xml:space="preserve"> </w:t>
      </w:r>
      <w:proofErr w:type="spellStart"/>
      <w:r w:rsidR="000A4611" w:rsidRPr="00BE63D4">
        <w:rPr>
          <w:rFonts w:ascii="Verdana" w:hAnsi="Verdana"/>
          <w:sz w:val="16"/>
          <w:szCs w:val="16"/>
          <w:lang w:val="fr-FR"/>
        </w:rPr>
        <w:t>issued</w:t>
      </w:r>
      <w:proofErr w:type="spellEnd"/>
      <w:r w:rsidR="000A4611" w:rsidRPr="00BE63D4">
        <w:rPr>
          <w:rFonts w:ascii="Verdana" w:hAnsi="Verdana"/>
          <w:sz w:val="16"/>
          <w:szCs w:val="16"/>
          <w:lang w:val="fr-FR"/>
        </w:rPr>
        <w:t xml:space="preserve"> by </w:t>
      </w:r>
      <w:r w:rsidR="00086D5E" w:rsidRPr="00BE63D4">
        <w:rPr>
          <w:rFonts w:ascii="Verdana" w:hAnsi="Verdana"/>
          <w:sz w:val="16"/>
          <w:szCs w:val="16"/>
          <w:lang w:val="fr-FR"/>
        </w:rPr>
        <w:t>I PISA 01</w:t>
      </w:r>
      <w:r w:rsidR="000A4611" w:rsidRPr="00BE63D4">
        <w:rPr>
          <w:rFonts w:ascii="Verdana" w:hAnsi="Verdana"/>
          <w:sz w:val="16"/>
          <w:szCs w:val="16"/>
          <w:lang w:val="fr-FR"/>
        </w:rPr>
        <w:t xml:space="preserve"> </w:t>
      </w:r>
      <w:proofErr w:type="spellStart"/>
      <w:r w:rsidR="000A4611" w:rsidRPr="00BE63D4">
        <w:rPr>
          <w:rFonts w:ascii="Verdana" w:hAnsi="Verdana"/>
          <w:sz w:val="16"/>
          <w:szCs w:val="16"/>
          <w:lang w:val="fr-FR"/>
        </w:rPr>
        <w:t>approximately</w:t>
      </w:r>
      <w:proofErr w:type="spellEnd"/>
      <w:r w:rsidR="000A4611" w:rsidRPr="00BE63D4">
        <w:rPr>
          <w:rFonts w:ascii="Verdana" w:hAnsi="Verdana"/>
          <w:sz w:val="16"/>
          <w:szCs w:val="16"/>
          <w:lang w:val="fr-FR"/>
        </w:rPr>
        <w:t xml:space="preserve"> </w:t>
      </w:r>
      <w:r w:rsidR="007701EE" w:rsidRPr="00BE63D4">
        <w:rPr>
          <w:rFonts w:ascii="Verdana" w:hAnsi="Verdana"/>
          <w:sz w:val="16"/>
          <w:szCs w:val="16"/>
          <w:lang w:val="fr-FR"/>
        </w:rPr>
        <w:t>4</w:t>
      </w:r>
      <w:r w:rsidR="000A4611" w:rsidRPr="00BE63D4">
        <w:rPr>
          <w:rFonts w:ascii="Verdana" w:hAnsi="Verdana"/>
          <w:sz w:val="16"/>
          <w:szCs w:val="16"/>
          <w:lang w:val="fr-FR"/>
        </w:rPr>
        <w:t xml:space="preserve"> </w:t>
      </w:r>
      <w:proofErr w:type="spellStart"/>
      <w:r w:rsidR="000A4611" w:rsidRPr="00BE63D4">
        <w:rPr>
          <w:rFonts w:ascii="Verdana" w:hAnsi="Verdana"/>
          <w:sz w:val="16"/>
          <w:szCs w:val="16"/>
          <w:lang w:val="fr-FR"/>
        </w:rPr>
        <w:t>weeks</w:t>
      </w:r>
      <w:proofErr w:type="spellEnd"/>
      <w:r w:rsidR="000A4611" w:rsidRPr="00BE63D4">
        <w:rPr>
          <w:rFonts w:ascii="Verdana" w:hAnsi="Verdana"/>
          <w:sz w:val="16"/>
          <w:szCs w:val="16"/>
          <w:lang w:val="fr-FR"/>
        </w:rPr>
        <w:t xml:space="preserve"> </w:t>
      </w:r>
      <w:proofErr w:type="spellStart"/>
      <w:r w:rsidR="000A4611" w:rsidRPr="00BE63D4">
        <w:rPr>
          <w:rFonts w:ascii="Verdana" w:hAnsi="Verdana"/>
          <w:sz w:val="16"/>
          <w:szCs w:val="16"/>
          <w:lang w:val="fr-FR"/>
        </w:rPr>
        <w:t>after</w:t>
      </w:r>
      <w:proofErr w:type="spellEnd"/>
      <w:r w:rsidR="000A4611" w:rsidRPr="00BE63D4">
        <w:rPr>
          <w:rFonts w:ascii="Verdana" w:hAnsi="Verdana"/>
          <w:sz w:val="16"/>
          <w:szCs w:val="16"/>
          <w:lang w:val="fr-FR"/>
        </w:rPr>
        <w:t xml:space="preserve"> the </w:t>
      </w:r>
      <w:proofErr w:type="spellStart"/>
      <w:r w:rsidR="000A4611" w:rsidRPr="00BE63D4">
        <w:rPr>
          <w:rFonts w:ascii="Verdana" w:hAnsi="Verdana"/>
          <w:sz w:val="16"/>
          <w:szCs w:val="16"/>
          <w:lang w:val="fr-FR"/>
        </w:rPr>
        <w:t>assessment</w:t>
      </w:r>
      <w:proofErr w:type="spellEnd"/>
      <w:r w:rsidR="000A4611" w:rsidRPr="00BE63D4">
        <w:rPr>
          <w:rFonts w:ascii="Verdana" w:hAnsi="Verdana"/>
          <w:sz w:val="16"/>
          <w:szCs w:val="16"/>
          <w:lang w:val="fr-FR"/>
        </w:rPr>
        <w:t xml:space="preserve"> </w:t>
      </w:r>
      <w:proofErr w:type="spellStart"/>
      <w:r w:rsidR="000A4611" w:rsidRPr="00BE63D4">
        <w:rPr>
          <w:rFonts w:ascii="Verdana" w:hAnsi="Verdana"/>
          <w:sz w:val="16"/>
          <w:szCs w:val="16"/>
          <w:lang w:val="fr-FR"/>
        </w:rPr>
        <w:t>period</w:t>
      </w:r>
      <w:proofErr w:type="spellEnd"/>
      <w:r w:rsidR="000A4611" w:rsidRPr="00BE63D4">
        <w:rPr>
          <w:rFonts w:ascii="Verdana" w:hAnsi="Verdana"/>
          <w:sz w:val="16"/>
          <w:szCs w:val="16"/>
          <w:lang w:val="fr-FR"/>
        </w:rPr>
        <w:t xml:space="preserve"> has </w:t>
      </w:r>
      <w:proofErr w:type="spellStart"/>
      <w:r w:rsidR="000A4611" w:rsidRPr="00BE63D4">
        <w:rPr>
          <w:rFonts w:ascii="Verdana" w:hAnsi="Verdana"/>
          <w:sz w:val="16"/>
          <w:szCs w:val="16"/>
          <w:lang w:val="fr-FR"/>
        </w:rPr>
        <w:t>finishe</w:t>
      </w:r>
      <w:r w:rsidR="007701EE" w:rsidRPr="00BE63D4">
        <w:rPr>
          <w:rFonts w:ascii="Verdana" w:hAnsi="Verdana"/>
          <w:sz w:val="16"/>
          <w:szCs w:val="16"/>
          <w:lang w:val="fr-FR"/>
        </w:rPr>
        <w:t>d</w:t>
      </w:r>
      <w:proofErr w:type="spellEnd"/>
    </w:p>
    <w:p w14:paraId="4E997833" w14:textId="5ACEF128" w:rsidR="009B289B" w:rsidRPr="000A4611" w:rsidRDefault="0084769A" w:rsidP="000A4611">
      <w:pPr>
        <w:spacing w:after="120"/>
        <w:ind w:left="709" w:hanging="1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>…..</w:t>
      </w:r>
    </w:p>
    <w:p w14:paraId="4CE66C1A" w14:textId="77777777" w:rsidR="00BE63D4" w:rsidRDefault="00BE63D4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</w:p>
    <w:p w14:paraId="70A5104B" w14:textId="0966EEDE" w:rsidR="003B457C" w:rsidRDefault="003B457C" w:rsidP="003B457C">
      <w:pPr>
        <w:spacing w:after="120"/>
        <w:ind w:left="709" w:hanging="284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20"/>
          <w:lang w:val="en-GB"/>
        </w:rPr>
        <w:tab/>
      </w:r>
      <w:r w:rsidR="007701EE" w:rsidRPr="007701EE">
        <w:rPr>
          <w:rFonts w:ascii="Verdana" w:hAnsi="Verdana"/>
          <w:sz w:val="18"/>
          <w:szCs w:val="18"/>
          <w:lang w:val="fr-FR"/>
        </w:rPr>
        <w:t xml:space="preserve">In the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event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of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unilateral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termination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, a notice of at least one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academic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year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should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be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given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. This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means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that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a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unilateral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decision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to discontinue the exchanges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notified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to the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other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party by 1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June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of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year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N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will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only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take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effect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as of 1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September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of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year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N+1.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Neither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the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European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Commission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nor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the National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Agencies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can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be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held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responsible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 xml:space="preserve"> in case of a </w:t>
      </w:r>
      <w:proofErr w:type="spellStart"/>
      <w:r w:rsidR="007701EE" w:rsidRPr="007701EE">
        <w:rPr>
          <w:rFonts w:ascii="Verdana" w:hAnsi="Verdana"/>
          <w:sz w:val="18"/>
          <w:szCs w:val="18"/>
          <w:lang w:val="fr-FR"/>
        </w:rPr>
        <w:t>conflict</w:t>
      </w:r>
      <w:proofErr w:type="spellEnd"/>
      <w:r w:rsidR="007701EE" w:rsidRPr="007701EE">
        <w:rPr>
          <w:rFonts w:ascii="Verdana" w:hAnsi="Verdana"/>
          <w:sz w:val="18"/>
          <w:szCs w:val="18"/>
          <w:lang w:val="fr-FR"/>
        </w:rPr>
        <w:t>.</w:t>
      </w:r>
    </w:p>
    <w:p w14:paraId="1FA5119C" w14:textId="77777777" w:rsidR="00BB6612" w:rsidRPr="007701EE" w:rsidRDefault="00BB6612" w:rsidP="003B457C">
      <w:pPr>
        <w:spacing w:after="120"/>
        <w:ind w:left="709" w:hanging="284"/>
        <w:rPr>
          <w:rFonts w:ascii="Verdana" w:hAnsi="Verdana"/>
          <w:sz w:val="18"/>
          <w:szCs w:val="18"/>
          <w:lang w:val="fr-FR"/>
        </w:rPr>
      </w:pPr>
    </w:p>
    <w:p w14:paraId="076F104D" w14:textId="7B56E0AA" w:rsidR="008F6E87" w:rsidRPr="000B3F65" w:rsidRDefault="008F6E87" w:rsidP="008F6E87">
      <w:pPr>
        <w:pStyle w:val="Paragrafoelenco"/>
        <w:widowControl w:val="0"/>
        <w:tabs>
          <w:tab w:val="left" w:pos="-360"/>
          <w:tab w:val="left" w:pos="426"/>
        </w:tabs>
        <w:spacing w:before="120" w:after="240"/>
        <w:ind w:left="0"/>
        <w:jc w:val="both"/>
        <w:rPr>
          <w:rFonts w:ascii="Verdana" w:hAnsi="Verdana"/>
          <w:b/>
          <w:color w:val="002060"/>
          <w:lang w:eastAsia="en-GB"/>
        </w:rPr>
      </w:pPr>
      <w:r w:rsidRPr="000B3F65">
        <w:rPr>
          <w:rFonts w:ascii="Verdana" w:hAnsi="Verdana"/>
          <w:b/>
          <w:color w:val="002060"/>
          <w:lang w:eastAsia="en-GB"/>
        </w:rPr>
        <w:t>F.</w:t>
      </w:r>
      <w:r w:rsidRPr="000B3F65">
        <w:rPr>
          <w:rFonts w:ascii="Verdana" w:hAnsi="Verdana"/>
          <w:b/>
          <w:color w:val="002060"/>
          <w:lang w:eastAsia="en-GB"/>
        </w:rPr>
        <w:tab/>
      </w:r>
      <w:proofErr w:type="spellStart"/>
      <w:r w:rsidRPr="000B3F65">
        <w:rPr>
          <w:rFonts w:ascii="Verdana" w:hAnsi="Verdana"/>
          <w:b/>
          <w:color w:val="002060"/>
          <w:lang w:eastAsia="en-GB"/>
        </w:rPr>
        <w:t>Information</w:t>
      </w:r>
      <w:r w:rsidR="002F7BB5">
        <w:rPr>
          <w:rFonts w:ascii="Verdana" w:hAnsi="Verdana"/>
          <w:b/>
          <w:color w:val="002060"/>
          <w:lang w:eastAsia="en-GB"/>
        </w:rPr>
        <w:t>s</w:t>
      </w:r>
      <w:proofErr w:type="spellEnd"/>
    </w:p>
    <w:p w14:paraId="4AD1019C" w14:textId="77777777" w:rsidR="008F6E87" w:rsidRPr="000B3F65" w:rsidRDefault="008F6E87" w:rsidP="008F6E87">
      <w:pPr>
        <w:pStyle w:val="Paragrafoelenco"/>
        <w:keepNext/>
        <w:keepLines/>
        <w:widowControl w:val="0"/>
        <w:tabs>
          <w:tab w:val="left" w:pos="-360"/>
        </w:tabs>
        <w:spacing w:after="240"/>
        <w:ind w:left="426" w:hanging="1"/>
        <w:jc w:val="both"/>
        <w:rPr>
          <w:rFonts w:ascii="Verdana" w:hAnsi="Verdana"/>
          <w:color w:val="002060"/>
          <w:sz w:val="20"/>
          <w:szCs w:val="20"/>
          <w:u w:val="single"/>
          <w:lang w:eastAsia="en-GB"/>
        </w:rPr>
      </w:pPr>
    </w:p>
    <w:p w14:paraId="4F379AE2" w14:textId="77777777" w:rsidR="008F6E87" w:rsidRPr="000B3F65" w:rsidRDefault="008F6E87" w:rsidP="00A23665">
      <w:pPr>
        <w:pStyle w:val="Paragrafoelenco"/>
        <w:keepNext/>
        <w:keepLines/>
        <w:widowControl w:val="0"/>
        <w:numPr>
          <w:ilvl w:val="0"/>
          <w:numId w:val="28"/>
        </w:numPr>
        <w:tabs>
          <w:tab w:val="left" w:pos="-360"/>
        </w:tabs>
        <w:spacing w:after="12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0B3F65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Grading systems of the institutions</w:t>
      </w:r>
    </w:p>
    <w:p w14:paraId="233DA872" w14:textId="77777777" w:rsidR="00A23665" w:rsidRPr="00A23665" w:rsidRDefault="00A23665" w:rsidP="00A23665">
      <w:pPr>
        <w:pStyle w:val="Paragrafoelenco"/>
        <w:keepNext/>
        <w:keepLines/>
        <w:widowControl w:val="0"/>
        <w:tabs>
          <w:tab w:val="left" w:pos="-360"/>
        </w:tabs>
        <w:spacing w:after="120"/>
        <w:ind w:left="785"/>
        <w:jc w:val="both"/>
        <w:rPr>
          <w:rStyle w:val="Collegamentoipertestuale"/>
          <w:color w:val="auto"/>
        </w:rPr>
      </w:pPr>
    </w:p>
    <w:p w14:paraId="0F73D6D0" w14:textId="32071F5B" w:rsidR="00A23665" w:rsidRDefault="00BB6612" w:rsidP="00A23665">
      <w:pPr>
        <w:pStyle w:val="Paragrafoelenco"/>
        <w:keepNext/>
        <w:keepLines/>
        <w:widowControl w:val="0"/>
        <w:tabs>
          <w:tab w:val="left" w:pos="-360"/>
        </w:tabs>
        <w:spacing w:after="120"/>
        <w:ind w:left="785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UniPi (</w:t>
      </w:r>
      <w:r w:rsidR="00F5497B" w:rsidRPr="007701EE">
        <w:rPr>
          <w:rFonts w:ascii="Verdana" w:hAnsi="Verdana"/>
          <w:sz w:val="18"/>
          <w:szCs w:val="18"/>
          <w:lang w:val="it-IT"/>
        </w:rPr>
        <w:t>I PISA01</w:t>
      </w:r>
      <w:r>
        <w:rPr>
          <w:rFonts w:ascii="Verdana" w:hAnsi="Verdana"/>
          <w:sz w:val="18"/>
          <w:szCs w:val="18"/>
          <w:lang w:val="it-IT"/>
        </w:rPr>
        <w:t>)</w:t>
      </w:r>
      <w:r w:rsidR="00F5497B" w:rsidRPr="007701EE">
        <w:rPr>
          <w:rFonts w:ascii="Verdana" w:hAnsi="Verdana"/>
          <w:sz w:val="18"/>
          <w:szCs w:val="18"/>
          <w:lang w:val="it-IT"/>
        </w:rPr>
        <w:t xml:space="preserve">: </w:t>
      </w:r>
      <w:hyperlink r:id="rId16" w:history="1">
        <w:r w:rsidR="00D54B11" w:rsidRPr="006164B8">
          <w:rPr>
            <w:rStyle w:val="Collegamentoipertestuale"/>
            <w:rFonts w:ascii="Verdana" w:hAnsi="Verdana"/>
            <w:sz w:val="18"/>
            <w:szCs w:val="18"/>
            <w:lang w:val="it-IT"/>
          </w:rPr>
          <w:t>https://www.unipi.it/index.php/study/item/2265-educational-system</w:t>
        </w:r>
      </w:hyperlink>
    </w:p>
    <w:p w14:paraId="3282DC47" w14:textId="77777777" w:rsidR="00D54B11" w:rsidRDefault="00D54B11" w:rsidP="00D54B11">
      <w:pPr>
        <w:ind w:left="567" w:right="680"/>
        <w:jc w:val="both"/>
        <w:rPr>
          <w:lang w:val="en-GB"/>
        </w:rPr>
      </w:pPr>
      <w:r w:rsidRPr="0055027F">
        <w:rPr>
          <w:lang w:val="en-GB"/>
        </w:rPr>
        <w:t>The University of Pisa provides an ECTS Grading Table, whic</w:t>
      </w:r>
      <w:r>
        <w:rPr>
          <w:lang w:val="en-GB"/>
        </w:rPr>
        <w:t>h shows the actual distribution</w:t>
      </w:r>
      <w:r w:rsidRPr="0055027F">
        <w:rPr>
          <w:lang w:val="en-GB"/>
        </w:rPr>
        <w:t xml:space="preserve"> of examination and final grades among students of each degree programme, in order to facilitate comparison with other grading systems</w:t>
      </w:r>
      <w:r>
        <w:rPr>
          <w:lang w:val="en-GB"/>
        </w:rPr>
        <w:t>.</w:t>
      </w:r>
    </w:p>
    <w:p w14:paraId="6A04A248" w14:textId="6684D201" w:rsidR="007701EE" w:rsidRPr="00D54B11" w:rsidRDefault="00D54B11" w:rsidP="00D54B11">
      <w:pPr>
        <w:jc w:val="center"/>
        <w:rPr>
          <w:b/>
          <w:sz w:val="24"/>
          <w:szCs w:val="24"/>
          <w:lang w:val="en-GB"/>
        </w:rPr>
      </w:pPr>
      <w:r w:rsidRPr="00D54B11">
        <w:rPr>
          <w:b/>
          <w:sz w:val="24"/>
          <w:szCs w:val="24"/>
          <w:lang w:val="en-GB"/>
        </w:rPr>
        <w:t>Description of the institutional Italian grading system with reference to ECTS grading scale: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2977"/>
        <w:gridCol w:w="3244"/>
      </w:tblGrid>
      <w:tr w:rsidR="007701EE" w:rsidRPr="00B2364A" w14:paraId="6F826DD7" w14:textId="77777777" w:rsidTr="00EC5DAD">
        <w:trPr>
          <w:trHeight w:val="90"/>
          <w:jc w:val="center"/>
        </w:trPr>
        <w:tc>
          <w:tcPr>
            <w:tcW w:w="1966" w:type="dxa"/>
          </w:tcPr>
          <w:p w14:paraId="4ED29140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 xml:space="preserve">ECTS grading scale </w:t>
            </w:r>
          </w:p>
        </w:tc>
        <w:tc>
          <w:tcPr>
            <w:tcW w:w="2977" w:type="dxa"/>
          </w:tcPr>
          <w:p w14:paraId="7F1B3011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 xml:space="preserve">Italian scale (0 - 30 </w:t>
            </w:r>
            <w:r w:rsidRPr="00B2364A">
              <w:rPr>
                <w:rFonts w:ascii="Arial" w:hAnsi="Arial" w:cs="Arial"/>
                <w:i/>
                <w:sz w:val="18"/>
                <w:szCs w:val="18"/>
              </w:rPr>
              <w:t>cum laude</w:t>
            </w:r>
            <w:r w:rsidRPr="00B2364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44" w:type="dxa"/>
          </w:tcPr>
          <w:p w14:paraId="51100AFD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 xml:space="preserve">Definition </w:t>
            </w:r>
          </w:p>
        </w:tc>
      </w:tr>
      <w:tr w:rsidR="007701EE" w:rsidRPr="00B2364A" w14:paraId="61242FF3" w14:textId="77777777" w:rsidTr="00EC5DAD">
        <w:trPr>
          <w:trHeight w:val="90"/>
          <w:jc w:val="center"/>
        </w:trPr>
        <w:tc>
          <w:tcPr>
            <w:tcW w:w="1966" w:type="dxa"/>
          </w:tcPr>
          <w:p w14:paraId="79BCBA74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>F, FX</w:t>
            </w:r>
          </w:p>
        </w:tc>
        <w:tc>
          <w:tcPr>
            <w:tcW w:w="2977" w:type="dxa"/>
          </w:tcPr>
          <w:p w14:paraId="5849DCF7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>&lt; 18</w:t>
            </w:r>
          </w:p>
        </w:tc>
        <w:tc>
          <w:tcPr>
            <w:tcW w:w="3244" w:type="dxa"/>
          </w:tcPr>
          <w:p w14:paraId="24AECE11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>Fail, The student exam is not approved</w:t>
            </w:r>
          </w:p>
        </w:tc>
      </w:tr>
      <w:tr w:rsidR="007701EE" w:rsidRPr="00B2364A" w14:paraId="3A67778E" w14:textId="77777777" w:rsidTr="00EC5DAD">
        <w:trPr>
          <w:trHeight w:val="215"/>
          <w:jc w:val="center"/>
        </w:trPr>
        <w:tc>
          <w:tcPr>
            <w:tcW w:w="1966" w:type="dxa"/>
          </w:tcPr>
          <w:p w14:paraId="44506BF2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</w:tc>
        <w:tc>
          <w:tcPr>
            <w:tcW w:w="2977" w:type="dxa"/>
          </w:tcPr>
          <w:p w14:paraId="5C4A079E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3244" w:type="dxa"/>
          </w:tcPr>
          <w:p w14:paraId="1F131709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>SUFFICIENT - performance meets the minimum criteria</w:t>
            </w:r>
          </w:p>
        </w:tc>
      </w:tr>
      <w:tr w:rsidR="007701EE" w:rsidRPr="00B2364A" w14:paraId="1F6F5D7E" w14:textId="77777777" w:rsidTr="00EC5DAD">
        <w:trPr>
          <w:trHeight w:val="214"/>
          <w:jc w:val="center"/>
        </w:trPr>
        <w:tc>
          <w:tcPr>
            <w:tcW w:w="1966" w:type="dxa"/>
          </w:tcPr>
          <w:p w14:paraId="2E6260C6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 xml:space="preserve">D </w:t>
            </w:r>
          </w:p>
        </w:tc>
        <w:tc>
          <w:tcPr>
            <w:tcW w:w="2977" w:type="dxa"/>
          </w:tcPr>
          <w:p w14:paraId="0F274BC6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>20-21-22</w:t>
            </w:r>
          </w:p>
        </w:tc>
        <w:tc>
          <w:tcPr>
            <w:tcW w:w="3244" w:type="dxa"/>
          </w:tcPr>
          <w:p w14:paraId="7192951D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>SATISFACTORY - fair but with significant shortcomings</w:t>
            </w:r>
          </w:p>
        </w:tc>
      </w:tr>
      <w:tr w:rsidR="007701EE" w:rsidRPr="00B2364A" w14:paraId="362D335E" w14:textId="77777777" w:rsidTr="00EC5DAD">
        <w:trPr>
          <w:trHeight w:val="215"/>
          <w:jc w:val="center"/>
        </w:trPr>
        <w:tc>
          <w:tcPr>
            <w:tcW w:w="1966" w:type="dxa"/>
          </w:tcPr>
          <w:p w14:paraId="0E626A3E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 xml:space="preserve">C </w:t>
            </w:r>
          </w:p>
        </w:tc>
        <w:tc>
          <w:tcPr>
            <w:tcW w:w="2977" w:type="dxa"/>
          </w:tcPr>
          <w:p w14:paraId="70927A3A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>23-24-25</w:t>
            </w:r>
          </w:p>
        </w:tc>
        <w:tc>
          <w:tcPr>
            <w:tcW w:w="3244" w:type="dxa"/>
          </w:tcPr>
          <w:p w14:paraId="3E67FBA1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>GOOD - generally sound work with a number of notable errors</w:t>
            </w:r>
          </w:p>
        </w:tc>
      </w:tr>
      <w:tr w:rsidR="007701EE" w:rsidRPr="00B2364A" w14:paraId="33877398" w14:textId="77777777" w:rsidTr="00EC5DAD">
        <w:trPr>
          <w:trHeight w:val="215"/>
          <w:jc w:val="center"/>
        </w:trPr>
        <w:tc>
          <w:tcPr>
            <w:tcW w:w="1966" w:type="dxa"/>
          </w:tcPr>
          <w:p w14:paraId="7F187BDB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 xml:space="preserve">B </w:t>
            </w:r>
          </w:p>
        </w:tc>
        <w:tc>
          <w:tcPr>
            <w:tcW w:w="2977" w:type="dxa"/>
          </w:tcPr>
          <w:p w14:paraId="6954712C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>26-27-28</w:t>
            </w:r>
          </w:p>
        </w:tc>
        <w:tc>
          <w:tcPr>
            <w:tcW w:w="3244" w:type="dxa"/>
          </w:tcPr>
          <w:p w14:paraId="6786A57C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>VERY GOOD - above the average standard but with some errors</w:t>
            </w:r>
          </w:p>
        </w:tc>
      </w:tr>
      <w:tr w:rsidR="007701EE" w:rsidRPr="00B2364A" w14:paraId="2E8B2E12" w14:textId="77777777" w:rsidTr="00EC5DAD">
        <w:trPr>
          <w:trHeight w:val="214"/>
          <w:jc w:val="center"/>
        </w:trPr>
        <w:tc>
          <w:tcPr>
            <w:tcW w:w="1966" w:type="dxa"/>
          </w:tcPr>
          <w:p w14:paraId="6E6A571F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 xml:space="preserve">A </w:t>
            </w:r>
          </w:p>
        </w:tc>
        <w:tc>
          <w:tcPr>
            <w:tcW w:w="2977" w:type="dxa"/>
          </w:tcPr>
          <w:p w14:paraId="009D365A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>29-30 and 30 cum laude</w:t>
            </w:r>
          </w:p>
        </w:tc>
        <w:tc>
          <w:tcPr>
            <w:tcW w:w="3244" w:type="dxa"/>
          </w:tcPr>
          <w:p w14:paraId="2A3AD85D" w14:textId="77777777" w:rsidR="007701EE" w:rsidRPr="00B2364A" w:rsidRDefault="007701EE" w:rsidP="00EC5D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364A">
              <w:rPr>
                <w:rFonts w:ascii="Arial" w:hAnsi="Arial" w:cs="Arial"/>
                <w:sz w:val="18"/>
                <w:szCs w:val="18"/>
              </w:rPr>
              <w:t xml:space="preserve">EXCELLENT - outstanding performance with minor </w:t>
            </w:r>
            <w:r>
              <w:rPr>
                <w:rFonts w:ascii="Arial" w:hAnsi="Arial" w:cs="Arial"/>
                <w:sz w:val="18"/>
                <w:szCs w:val="18"/>
              </w:rPr>
              <w:t xml:space="preserve">or no </w:t>
            </w:r>
            <w:r w:rsidRPr="00B2364A">
              <w:rPr>
                <w:rFonts w:ascii="Arial" w:hAnsi="Arial" w:cs="Arial"/>
                <w:sz w:val="18"/>
                <w:szCs w:val="18"/>
              </w:rPr>
              <w:t>errors</w:t>
            </w:r>
          </w:p>
        </w:tc>
      </w:tr>
    </w:tbl>
    <w:p w14:paraId="2C73360E" w14:textId="77777777" w:rsidR="007701EE" w:rsidRPr="00E02636" w:rsidRDefault="007701EE" w:rsidP="007701EE">
      <w:pPr>
        <w:pStyle w:val="Paragrafoelenco"/>
        <w:keepNext/>
        <w:keepLines/>
        <w:widowControl w:val="0"/>
        <w:tabs>
          <w:tab w:val="left" w:pos="-360"/>
        </w:tabs>
        <w:spacing w:after="120"/>
        <w:ind w:left="785"/>
        <w:jc w:val="both"/>
        <w:rPr>
          <w:rFonts w:ascii="Verdana" w:hAnsi="Verdana"/>
          <w:sz w:val="18"/>
          <w:szCs w:val="18"/>
        </w:rPr>
      </w:pPr>
    </w:p>
    <w:p w14:paraId="65CF66E3" w14:textId="3ED1F543" w:rsidR="007701EE" w:rsidRDefault="0084769A" w:rsidP="00045FB4">
      <w:pPr>
        <w:pStyle w:val="Paragrafoelenco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>
        <w:rPr>
          <w:rFonts w:ascii="Verdana" w:hAnsi="Verdana"/>
          <w:sz w:val="18"/>
          <w:szCs w:val="18"/>
        </w:rPr>
        <w:t>……</w:t>
      </w:r>
    </w:p>
    <w:p w14:paraId="60AB0BD9" w14:textId="77777777" w:rsidR="008F6E87" w:rsidRPr="00E46AF7" w:rsidRDefault="008F6E87" w:rsidP="00045FB4">
      <w:pPr>
        <w:pStyle w:val="Paragrafoelenco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2.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Visa</w:t>
      </w:r>
    </w:p>
    <w:p w14:paraId="1CF26790" w14:textId="77777777" w:rsidR="008F6E87" w:rsidRPr="00641F44" w:rsidRDefault="008F6E87" w:rsidP="0034361D">
      <w:pPr>
        <w:pStyle w:val="Paragrafoelenco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>The sending and receiving institutions will provide assistance, when required, in securing visas for incoming and outbound mobile participants, according to the requirements of the Erasmus Charter for Higher Education.</w:t>
      </w:r>
    </w:p>
    <w:p w14:paraId="1A7BD016" w14:textId="77777777" w:rsidR="008F6E87" w:rsidRDefault="008F6E87" w:rsidP="00812AFE">
      <w:pPr>
        <w:pStyle w:val="Paragrafoelenco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7996" w:type="dxa"/>
        <w:tblInd w:w="7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652"/>
        <w:gridCol w:w="2342"/>
        <w:gridCol w:w="4002"/>
      </w:tblGrid>
      <w:tr w:rsidR="008F6E87" w:rsidRPr="006F0FF7" w14:paraId="1CA9026F" w14:textId="77777777" w:rsidTr="000B3F65">
        <w:trPr>
          <w:trHeight w:val="663"/>
        </w:trPr>
        <w:tc>
          <w:tcPr>
            <w:tcW w:w="1701" w:type="dxa"/>
            <w:shd w:val="clear" w:color="auto" w:fill="003399"/>
          </w:tcPr>
          <w:p w14:paraId="1AEAAE7E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lastRenderedPageBreak/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79" w:type="dxa"/>
            <w:shd w:val="clear" w:color="auto" w:fill="003399"/>
          </w:tcPr>
          <w:p w14:paraId="3834CABA" w14:textId="77777777" w:rsidR="008F6E87" w:rsidRDefault="008F6E87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 w:rsidR="00042F4C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5C5208D3" w14:textId="77777777" w:rsidR="00042F4C" w:rsidRPr="006F0FF7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3916" w:type="dxa"/>
            <w:shd w:val="clear" w:color="auto" w:fill="003399"/>
          </w:tcPr>
          <w:p w14:paraId="52297CE3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0B3F65" w:rsidRPr="006F0FF7" w14:paraId="05EEFA62" w14:textId="77777777" w:rsidTr="000B3F65">
        <w:trPr>
          <w:trHeight w:val="442"/>
        </w:trPr>
        <w:tc>
          <w:tcPr>
            <w:tcW w:w="1701" w:type="dxa"/>
            <w:shd w:val="clear" w:color="auto" w:fill="auto"/>
          </w:tcPr>
          <w:p w14:paraId="1ACF1A5E" w14:textId="77777777" w:rsidR="000B3F65" w:rsidRPr="007701EE" w:rsidRDefault="000B3F65" w:rsidP="00DE5402">
            <w:pP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r w:rsidRPr="007701EE">
              <w:rPr>
                <w:rFonts w:ascii="Verdana" w:hAnsi="Verdana"/>
                <w:sz w:val="18"/>
                <w:szCs w:val="18"/>
                <w:lang w:val="en-GB"/>
              </w:rPr>
              <w:t>I PISA01</w:t>
            </w:r>
          </w:p>
        </w:tc>
        <w:tc>
          <w:tcPr>
            <w:tcW w:w="2379" w:type="dxa"/>
            <w:shd w:val="clear" w:color="auto" w:fill="auto"/>
          </w:tcPr>
          <w:p w14:paraId="16334AEA" w14:textId="24385F4D" w:rsidR="000B3F65" w:rsidRDefault="000B3F65" w:rsidP="004348AB">
            <w:pPr>
              <w:spacing w:after="0"/>
              <w:rPr>
                <w:rFonts w:ascii="Verdana" w:hAnsi="Verdana"/>
                <w:sz w:val="18"/>
                <w:szCs w:val="18"/>
                <w:lang w:val="it-IT"/>
              </w:rPr>
            </w:pPr>
            <w:r w:rsidRPr="00422C92">
              <w:rPr>
                <w:rFonts w:ascii="Verdana" w:hAnsi="Verdana"/>
                <w:sz w:val="18"/>
                <w:szCs w:val="18"/>
                <w:lang w:val="it-IT"/>
              </w:rPr>
              <w:t>international@unipi.it</w:t>
            </w:r>
          </w:p>
          <w:p w14:paraId="6950FB99" w14:textId="2A8F5BDF" w:rsidR="004348AB" w:rsidRPr="007701EE" w:rsidRDefault="004348AB" w:rsidP="004348AB">
            <w:pPr>
              <w:spacing w:after="0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3916" w:type="dxa"/>
            <w:shd w:val="clear" w:color="auto" w:fill="auto"/>
          </w:tcPr>
          <w:p w14:paraId="62D0F90B" w14:textId="75EB4AB3" w:rsidR="00DB5C09" w:rsidRPr="007701EE" w:rsidRDefault="00922A19" w:rsidP="00DB5C09">
            <w:pP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hyperlink r:id="rId17" w:history="1">
              <w:r w:rsidR="00970B9B">
                <w:rPr>
                  <w:rStyle w:val="Collegamentoipertestuale"/>
                  <w:color w:val="auto"/>
                </w:rPr>
                <w:t>https://www.unipi.it/index.php/welcome-and-support</w:t>
              </w:r>
            </w:hyperlink>
          </w:p>
        </w:tc>
      </w:tr>
      <w:tr w:rsidR="008F6E87" w:rsidRPr="006F0FF7" w14:paraId="65E6B329" w14:textId="77777777" w:rsidTr="000B3F65">
        <w:trPr>
          <w:trHeight w:val="442"/>
        </w:trPr>
        <w:tc>
          <w:tcPr>
            <w:tcW w:w="1701" w:type="dxa"/>
            <w:shd w:val="clear" w:color="auto" w:fill="auto"/>
          </w:tcPr>
          <w:p w14:paraId="3C083DD8" w14:textId="43C8EEF0" w:rsidR="008F6E87" w:rsidRPr="007701EE" w:rsidRDefault="008F6E87" w:rsidP="00E9496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379" w:type="dxa"/>
            <w:shd w:val="clear" w:color="auto" w:fill="auto"/>
          </w:tcPr>
          <w:p w14:paraId="04651E47" w14:textId="2E753ECE" w:rsidR="008F6E87" w:rsidRPr="007701EE" w:rsidRDefault="008F6E87" w:rsidP="007701EE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916" w:type="dxa"/>
            <w:shd w:val="clear" w:color="auto" w:fill="auto"/>
          </w:tcPr>
          <w:p w14:paraId="36473C72" w14:textId="358BCD2B" w:rsidR="008F6E87" w:rsidRPr="007701EE" w:rsidRDefault="008F6E87" w:rsidP="007701EE">
            <w:pPr>
              <w:ind w:firstLine="708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5E740C40" w14:textId="77777777" w:rsidR="008F6E87" w:rsidRPr="00641F44" w:rsidRDefault="008F6E87" w:rsidP="008F6E87">
      <w:pPr>
        <w:pStyle w:val="Paragrafoelenco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 w:cs="Arial"/>
          <w:sz w:val="20"/>
          <w:szCs w:val="20"/>
        </w:rPr>
      </w:pPr>
    </w:p>
    <w:p w14:paraId="2506E3B8" w14:textId="77777777" w:rsidR="008F6E87" w:rsidRPr="00E46AF7" w:rsidRDefault="008F6E87" w:rsidP="00045FB4">
      <w:pPr>
        <w:pStyle w:val="Paragrafoelenco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3.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Insurance</w:t>
      </w:r>
    </w:p>
    <w:p w14:paraId="145AD5F9" w14:textId="77777777" w:rsidR="008F6E87" w:rsidRPr="00641F44" w:rsidRDefault="008F6E87" w:rsidP="0034361D">
      <w:pPr>
        <w:pStyle w:val="Paragrafoelenco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</w:rPr>
      </w:pPr>
      <w:r w:rsidRPr="00641F44">
        <w:rPr>
          <w:rFonts w:ascii="Verdana" w:hAnsi="Verdana"/>
          <w:sz w:val="20"/>
          <w:szCs w:val="20"/>
        </w:rPr>
        <w:t>The sending and receiving institutions will provide assistance in obtaining insurance for incoming and outbound mobile participants</w:t>
      </w:r>
      <w:r w:rsidRPr="00641F44">
        <w:rPr>
          <w:rFonts w:ascii="Verdana" w:hAnsi="Verdana"/>
          <w:sz w:val="20"/>
          <w:szCs w:val="20"/>
          <w:lang w:eastAsia="en-GB"/>
        </w:rPr>
        <w:t>, according to the requirements of the Erasmus Charter for Higher Education</w:t>
      </w:r>
      <w:r w:rsidRPr="00641F44">
        <w:rPr>
          <w:rFonts w:ascii="Verdana" w:hAnsi="Verdana"/>
          <w:sz w:val="20"/>
          <w:szCs w:val="20"/>
        </w:rPr>
        <w:t>.</w:t>
      </w:r>
    </w:p>
    <w:p w14:paraId="7BCF79E9" w14:textId="77777777" w:rsidR="008F6E87" w:rsidRDefault="008F6E87" w:rsidP="008F6E87">
      <w:pPr>
        <w:pStyle w:val="Paragrafoelenco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>The receiving institution</w:t>
      </w:r>
      <w:r>
        <w:rPr>
          <w:rFonts w:ascii="Verdana" w:hAnsi="Verdana"/>
          <w:sz w:val="20"/>
          <w:szCs w:val="20"/>
        </w:rPr>
        <w:t xml:space="preserve"> will</w:t>
      </w:r>
      <w:r w:rsidRPr="00641F44">
        <w:rPr>
          <w:rFonts w:ascii="Verdana" w:hAnsi="Verdana"/>
          <w:sz w:val="20"/>
          <w:szCs w:val="20"/>
        </w:rPr>
        <w:t xml:space="preserve"> inform mobile participants of cases in which insurance cover is not automatically provided. </w:t>
      </w: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p w14:paraId="4DEA64E8" w14:textId="3F7F23B7" w:rsidR="00D25541" w:rsidRPr="00D54B11" w:rsidRDefault="00D25541" w:rsidP="00D54B11">
      <w:pPr>
        <w:widowControl w:val="0"/>
        <w:tabs>
          <w:tab w:val="left" w:pos="-360"/>
        </w:tabs>
        <w:spacing w:after="240"/>
        <w:jc w:val="both"/>
        <w:rPr>
          <w:rFonts w:ascii="Verdana" w:hAnsi="Verdana"/>
          <w:sz w:val="20"/>
          <w:szCs w:val="20"/>
          <w:lang w:eastAsia="en-GB"/>
        </w:rPr>
      </w:pPr>
    </w:p>
    <w:tbl>
      <w:tblPr>
        <w:tblW w:w="7899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604"/>
        <w:gridCol w:w="2379"/>
        <w:gridCol w:w="3916"/>
      </w:tblGrid>
      <w:tr w:rsidR="008F6E87" w:rsidRPr="006F0FF7" w14:paraId="4A5FB87A" w14:textId="77777777" w:rsidTr="000B3F65">
        <w:trPr>
          <w:trHeight w:val="634"/>
        </w:trPr>
        <w:tc>
          <w:tcPr>
            <w:tcW w:w="1604" w:type="dxa"/>
            <w:shd w:val="clear" w:color="auto" w:fill="003399"/>
          </w:tcPr>
          <w:p w14:paraId="6184D248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79" w:type="dxa"/>
            <w:shd w:val="clear" w:color="auto" w:fill="003399"/>
          </w:tcPr>
          <w:p w14:paraId="3F841110" w14:textId="77777777" w:rsidR="00042F4C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488F64C9" w14:textId="77777777" w:rsidR="008F6E87" w:rsidRPr="006F0FF7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3916" w:type="dxa"/>
            <w:shd w:val="clear" w:color="auto" w:fill="003399"/>
          </w:tcPr>
          <w:p w14:paraId="401A41EB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4348AB" w:rsidRPr="006F0FF7" w14:paraId="13B1DEB1" w14:textId="77777777" w:rsidTr="000B3F65">
        <w:trPr>
          <w:trHeight w:val="422"/>
        </w:trPr>
        <w:tc>
          <w:tcPr>
            <w:tcW w:w="1604" w:type="dxa"/>
            <w:shd w:val="clear" w:color="auto" w:fill="auto"/>
          </w:tcPr>
          <w:p w14:paraId="5534ED92" w14:textId="77777777" w:rsidR="004348AB" w:rsidRPr="007701EE" w:rsidRDefault="004348AB" w:rsidP="0090089E">
            <w:pP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r w:rsidRPr="007701EE">
              <w:rPr>
                <w:rFonts w:ascii="Verdana" w:hAnsi="Verdana"/>
                <w:sz w:val="18"/>
                <w:szCs w:val="18"/>
                <w:lang w:val="en-GB"/>
              </w:rPr>
              <w:t>I PISA01</w:t>
            </w:r>
          </w:p>
        </w:tc>
        <w:tc>
          <w:tcPr>
            <w:tcW w:w="2379" w:type="dxa"/>
            <w:shd w:val="clear" w:color="auto" w:fill="auto"/>
          </w:tcPr>
          <w:p w14:paraId="7D8D7F11" w14:textId="342E0826" w:rsidR="001469D5" w:rsidRPr="00D25541" w:rsidRDefault="004348AB" w:rsidP="004348AB">
            <w:pPr>
              <w:spacing w:after="0"/>
              <w:rPr>
                <w:rFonts w:ascii="Verdana" w:hAnsi="Verdana"/>
                <w:sz w:val="18"/>
                <w:szCs w:val="18"/>
                <w:lang w:val="it-IT"/>
              </w:rPr>
            </w:pPr>
            <w:r w:rsidRPr="001469D5">
              <w:rPr>
                <w:rFonts w:ascii="Verdana" w:hAnsi="Verdana"/>
                <w:sz w:val="18"/>
                <w:szCs w:val="18"/>
                <w:lang w:val="it-IT"/>
              </w:rPr>
              <w:t>international@unipi.it</w:t>
            </w:r>
          </w:p>
          <w:p w14:paraId="14DFC0AF" w14:textId="36B17559" w:rsidR="004348AB" w:rsidRPr="007701EE" w:rsidRDefault="004348AB" w:rsidP="004348AB">
            <w:pPr>
              <w:spacing w:after="0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3916" w:type="dxa"/>
            <w:shd w:val="clear" w:color="auto" w:fill="auto"/>
          </w:tcPr>
          <w:p w14:paraId="66EFAC4C" w14:textId="65CA1367" w:rsidR="004348AB" w:rsidRPr="007701EE" w:rsidRDefault="004348AB" w:rsidP="00DB5C09">
            <w:pP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r w:rsidRPr="001469D5">
              <w:rPr>
                <w:rFonts w:ascii="Verdana" w:hAnsi="Verdana"/>
                <w:sz w:val="18"/>
                <w:szCs w:val="18"/>
              </w:rPr>
              <w:t>http://www.unipi.it/index.php/welcome-and-support/itemlist/category/311-insurance</w:t>
            </w:r>
          </w:p>
        </w:tc>
      </w:tr>
      <w:tr w:rsidR="007701EE" w:rsidRPr="006F0FF7" w14:paraId="2DAD97C6" w14:textId="77777777" w:rsidTr="000B3F65">
        <w:trPr>
          <w:trHeight w:val="422"/>
        </w:trPr>
        <w:tc>
          <w:tcPr>
            <w:tcW w:w="1604" w:type="dxa"/>
            <w:shd w:val="clear" w:color="auto" w:fill="auto"/>
          </w:tcPr>
          <w:p w14:paraId="29B8E22D" w14:textId="67ED170A" w:rsidR="007701EE" w:rsidRPr="007701EE" w:rsidRDefault="007701EE" w:rsidP="007701EE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379" w:type="dxa"/>
            <w:shd w:val="clear" w:color="auto" w:fill="auto"/>
          </w:tcPr>
          <w:p w14:paraId="6AC6FCF8" w14:textId="35CC6F83" w:rsidR="007701EE" w:rsidRPr="007701EE" w:rsidRDefault="007701EE" w:rsidP="007701EE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916" w:type="dxa"/>
            <w:shd w:val="clear" w:color="auto" w:fill="auto"/>
          </w:tcPr>
          <w:p w14:paraId="6EE3A13D" w14:textId="26A80250" w:rsidR="007701EE" w:rsidRPr="007701EE" w:rsidRDefault="007701EE" w:rsidP="004177E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77A44F15" w14:textId="77777777" w:rsidR="008F6E87" w:rsidRPr="00641F44" w:rsidRDefault="008F6E87" w:rsidP="008F6E87">
      <w:pPr>
        <w:pStyle w:val="Paragrafoelenco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14:paraId="757AD5C2" w14:textId="77777777" w:rsidR="008F6E87" w:rsidRPr="00E46AF7" w:rsidRDefault="008F6E87" w:rsidP="00045FB4">
      <w:pPr>
        <w:pStyle w:val="Paragrafoelenco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>
        <w:rPr>
          <w:rFonts w:ascii="Verdana" w:hAnsi="Verdana"/>
          <w:b/>
          <w:color w:val="002060"/>
          <w:sz w:val="20"/>
          <w:szCs w:val="20"/>
          <w:u w:val="single"/>
        </w:rPr>
        <w:t>4.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Housing</w:t>
      </w:r>
    </w:p>
    <w:p w14:paraId="04675A82" w14:textId="77777777" w:rsidR="008F6E87" w:rsidRPr="00641F44" w:rsidRDefault="008F6E87" w:rsidP="0034361D">
      <w:pPr>
        <w:pStyle w:val="Paragrafoelenco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 xml:space="preserve">The receiving institution will guide incoming mobile participants in finding accommodation, </w:t>
      </w:r>
      <w:r w:rsidRPr="00641F44">
        <w:rPr>
          <w:rFonts w:ascii="Verdana" w:hAnsi="Verdana"/>
          <w:sz w:val="20"/>
          <w:szCs w:val="20"/>
          <w:lang w:eastAsia="en-GB"/>
        </w:rPr>
        <w:t>according to the requirements of the Erasmus Charter for Higher Education.</w:t>
      </w:r>
    </w:p>
    <w:p w14:paraId="0C07D76A" w14:textId="77777777" w:rsidR="008F6E87" w:rsidRPr="00641F44" w:rsidRDefault="008F6E87" w:rsidP="008F6E87">
      <w:pPr>
        <w:pStyle w:val="Paragrafoelenco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b/>
          <w:sz w:val="20"/>
          <w:szCs w:val="20"/>
        </w:rPr>
      </w:pPr>
      <w:r w:rsidRPr="00641F44">
        <w:rPr>
          <w:rFonts w:ascii="Verdana" w:hAnsi="Verdana"/>
          <w:sz w:val="20"/>
          <w:szCs w:val="20"/>
          <w:lang w:eastAsia="en-GB"/>
        </w:rPr>
        <w:t>Information and assistance can be provided by the following persons and information sources:</w:t>
      </w:r>
    </w:p>
    <w:tbl>
      <w:tblPr>
        <w:tblW w:w="8704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419"/>
        <w:gridCol w:w="2379"/>
        <w:gridCol w:w="4906"/>
      </w:tblGrid>
      <w:tr w:rsidR="008F6E87" w:rsidRPr="006F0FF7" w14:paraId="267AC340" w14:textId="77777777" w:rsidTr="004348AB">
        <w:trPr>
          <w:trHeight w:val="682"/>
        </w:trPr>
        <w:tc>
          <w:tcPr>
            <w:tcW w:w="1419" w:type="dxa"/>
            <w:shd w:val="clear" w:color="auto" w:fill="003399"/>
          </w:tcPr>
          <w:p w14:paraId="23DFBB1A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79" w:type="dxa"/>
            <w:shd w:val="clear" w:color="auto" w:fill="003399"/>
          </w:tcPr>
          <w:p w14:paraId="591993C2" w14:textId="77777777" w:rsidR="00042F4C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454665F9" w14:textId="77777777" w:rsidR="008F6E87" w:rsidRPr="006F0FF7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4906" w:type="dxa"/>
            <w:shd w:val="clear" w:color="auto" w:fill="003399"/>
          </w:tcPr>
          <w:p w14:paraId="38C2DBE5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5B12B3" w:rsidRPr="006F0FF7" w14:paraId="4E160606" w14:textId="77777777" w:rsidTr="004348AB">
        <w:trPr>
          <w:trHeight w:val="454"/>
        </w:trPr>
        <w:tc>
          <w:tcPr>
            <w:tcW w:w="1419" w:type="dxa"/>
            <w:shd w:val="clear" w:color="auto" w:fill="auto"/>
          </w:tcPr>
          <w:p w14:paraId="4EA126AC" w14:textId="77777777" w:rsidR="005B12B3" w:rsidRPr="007701EE" w:rsidRDefault="005B12B3" w:rsidP="005B12B3">
            <w:pP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r w:rsidRPr="007701EE">
              <w:rPr>
                <w:rFonts w:ascii="Verdana" w:hAnsi="Verdana"/>
                <w:sz w:val="18"/>
                <w:szCs w:val="18"/>
                <w:lang w:val="en-GB"/>
              </w:rPr>
              <w:t>I PISA01</w:t>
            </w:r>
          </w:p>
        </w:tc>
        <w:tc>
          <w:tcPr>
            <w:tcW w:w="2379" w:type="dxa"/>
            <w:shd w:val="clear" w:color="auto" w:fill="auto"/>
          </w:tcPr>
          <w:p w14:paraId="67A908C1" w14:textId="2BD12667" w:rsidR="001104FF" w:rsidRPr="001104FF" w:rsidRDefault="005B12B3" w:rsidP="005B12B3">
            <w:pPr>
              <w:spacing w:after="0"/>
              <w:rPr>
                <w:rFonts w:ascii="Verdana" w:hAnsi="Verdana"/>
                <w:sz w:val="18"/>
                <w:szCs w:val="18"/>
                <w:lang w:val="it-IT"/>
              </w:rPr>
            </w:pPr>
            <w:r w:rsidRPr="001104FF">
              <w:rPr>
                <w:rFonts w:ascii="Verdana" w:hAnsi="Verdana"/>
                <w:sz w:val="18"/>
                <w:szCs w:val="18"/>
                <w:lang w:val="it-IT"/>
              </w:rPr>
              <w:t>international@unipi.it</w:t>
            </w:r>
          </w:p>
          <w:p w14:paraId="1FA6E19E" w14:textId="28C2F228" w:rsidR="005B12B3" w:rsidRPr="007701EE" w:rsidRDefault="005B12B3" w:rsidP="005B12B3">
            <w:pPr>
              <w:spacing w:after="0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4906" w:type="dxa"/>
            <w:shd w:val="clear" w:color="auto" w:fill="auto"/>
          </w:tcPr>
          <w:p w14:paraId="602A33E7" w14:textId="6B1B8C9D" w:rsidR="005B12B3" w:rsidRPr="001104FF" w:rsidRDefault="00922A19" w:rsidP="001104F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hyperlink r:id="rId18" w:history="1">
              <w:r w:rsidR="00970B9B">
                <w:rPr>
                  <w:rStyle w:val="Collegamentoipertestuale"/>
                </w:rPr>
                <w:t>https://www.unipi.it/index.php/student-services/item/2322</w:t>
              </w:r>
            </w:hyperlink>
          </w:p>
        </w:tc>
      </w:tr>
      <w:tr w:rsidR="007701EE" w:rsidRPr="006F0FF7" w14:paraId="6F4C76DC" w14:textId="77777777" w:rsidTr="004348AB">
        <w:trPr>
          <w:trHeight w:val="454"/>
        </w:trPr>
        <w:tc>
          <w:tcPr>
            <w:tcW w:w="1419" w:type="dxa"/>
            <w:shd w:val="clear" w:color="auto" w:fill="auto"/>
          </w:tcPr>
          <w:p w14:paraId="3DF1FD9B" w14:textId="20EA12F7" w:rsidR="007701EE" w:rsidRPr="007701EE" w:rsidRDefault="007701EE" w:rsidP="007701EE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379" w:type="dxa"/>
            <w:shd w:val="clear" w:color="auto" w:fill="auto"/>
          </w:tcPr>
          <w:p w14:paraId="276AA088" w14:textId="6E394447" w:rsidR="007701EE" w:rsidRPr="007701EE" w:rsidRDefault="007701EE" w:rsidP="007701EE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4906" w:type="dxa"/>
            <w:shd w:val="clear" w:color="auto" w:fill="auto"/>
          </w:tcPr>
          <w:p w14:paraId="409D582C" w14:textId="70B55C2C" w:rsidR="007701EE" w:rsidRPr="007701EE" w:rsidRDefault="007701EE" w:rsidP="001104F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bookmarkStart w:id="1" w:name="_GoBack"/>
            <w:bookmarkEnd w:id="1"/>
          </w:p>
        </w:tc>
      </w:tr>
    </w:tbl>
    <w:p w14:paraId="2A3D6385" w14:textId="446CD703" w:rsidR="000254B2" w:rsidRDefault="000254B2" w:rsidP="008F6E87">
      <w:pPr>
        <w:pStyle w:val="Paragrafoelenco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p w14:paraId="1E8160D0" w14:textId="77777777" w:rsidR="000254B2" w:rsidRDefault="000254B2">
      <w:pPr>
        <w:rPr>
          <w:rFonts w:ascii="Verdana" w:hAnsi="Verdana"/>
          <w:b/>
          <w:color w:val="002060"/>
          <w:sz w:val="20"/>
          <w:szCs w:val="20"/>
        </w:rPr>
      </w:pPr>
      <w:r>
        <w:rPr>
          <w:rFonts w:ascii="Verdana" w:hAnsi="Verdana"/>
          <w:b/>
          <w:color w:val="002060"/>
          <w:sz w:val="20"/>
          <w:szCs w:val="20"/>
        </w:rPr>
        <w:br w:type="page"/>
      </w:r>
    </w:p>
    <w:p w14:paraId="297CFB2B" w14:textId="14278D76" w:rsidR="008F6E87" w:rsidRPr="00365005" w:rsidRDefault="008F6E87" w:rsidP="00365005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lastRenderedPageBreak/>
        <w:t>G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Pr="009C4E15">
        <w:rPr>
          <w:rFonts w:ascii="Verdana" w:hAnsi="Verdana"/>
          <w:b/>
          <w:color w:val="002060"/>
          <w:sz w:val="20"/>
          <w:szCs w:val="20"/>
        </w:rPr>
        <w:t>SIGNATURE</w:t>
      </w:r>
      <w:r>
        <w:rPr>
          <w:rFonts w:ascii="Verdana" w:hAnsi="Verdana"/>
          <w:b/>
          <w:color w:val="002060"/>
          <w:sz w:val="20"/>
          <w:szCs w:val="20"/>
        </w:rPr>
        <w:t>S OF THE INSTITUTIONS (legal representatives)</w:t>
      </w:r>
    </w:p>
    <w:tbl>
      <w:tblPr>
        <w:tblW w:w="8788" w:type="dxa"/>
        <w:tblInd w:w="27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677"/>
        <w:gridCol w:w="2467"/>
        <w:gridCol w:w="1166"/>
        <w:gridCol w:w="2478"/>
      </w:tblGrid>
      <w:tr w:rsidR="000D7C23" w:rsidRPr="006F0FF7" w14:paraId="5A9C7A72" w14:textId="77777777" w:rsidTr="00CF4F96">
        <w:trPr>
          <w:trHeight w:val="807"/>
        </w:trPr>
        <w:tc>
          <w:tcPr>
            <w:tcW w:w="2677" w:type="dxa"/>
            <w:shd w:val="clear" w:color="auto" w:fill="003399"/>
          </w:tcPr>
          <w:p w14:paraId="3ABC5B11" w14:textId="77777777" w:rsidR="008F6E87" w:rsidRPr="006F0FF7" w:rsidRDefault="008F6E87" w:rsidP="006300F7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</w:p>
          <w:p w14:paraId="66FE68B9" w14:textId="77777777" w:rsidR="008F6E87" w:rsidRPr="006F0FF7" w:rsidRDefault="008F6E87" w:rsidP="0020787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467" w:type="dxa"/>
            <w:shd w:val="clear" w:color="auto" w:fill="003399"/>
          </w:tcPr>
          <w:p w14:paraId="49048156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Name, function</w:t>
            </w:r>
          </w:p>
        </w:tc>
        <w:tc>
          <w:tcPr>
            <w:tcW w:w="1166" w:type="dxa"/>
            <w:shd w:val="clear" w:color="auto" w:fill="003399"/>
          </w:tcPr>
          <w:p w14:paraId="4CE28AF2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Date</w:t>
            </w:r>
          </w:p>
        </w:tc>
        <w:tc>
          <w:tcPr>
            <w:tcW w:w="2478" w:type="dxa"/>
            <w:shd w:val="clear" w:color="auto" w:fill="003399"/>
          </w:tcPr>
          <w:p w14:paraId="29F9436D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Signature</w:t>
            </w:r>
            <w:r w:rsidRPr="006F0FF7">
              <w:rPr>
                <w:rStyle w:val="Rimandonotaapidipagina"/>
                <w:rFonts w:ascii="Verdana" w:hAnsi="Verdana"/>
                <w:b/>
                <w:bCs/>
                <w:color w:val="FFFFFF"/>
                <w:lang w:val="en-GB"/>
              </w:rPr>
              <w:footnoteReference w:id="1"/>
            </w:r>
          </w:p>
        </w:tc>
      </w:tr>
      <w:tr w:rsidR="000D7C23" w:rsidRPr="006F0FF7" w14:paraId="5FE4D876" w14:textId="77777777" w:rsidTr="00CF4F96">
        <w:trPr>
          <w:trHeight w:val="445"/>
        </w:trPr>
        <w:tc>
          <w:tcPr>
            <w:tcW w:w="2677" w:type="dxa"/>
            <w:shd w:val="clear" w:color="auto" w:fill="auto"/>
          </w:tcPr>
          <w:p w14:paraId="40125D0D" w14:textId="77777777" w:rsidR="0098353F" w:rsidRPr="0098353F" w:rsidRDefault="0098353F" w:rsidP="00D54B1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98353F">
              <w:rPr>
                <w:rFonts w:ascii="Verdana" w:hAnsi="Verdana"/>
                <w:sz w:val="18"/>
                <w:szCs w:val="18"/>
                <w:lang w:val="en-GB"/>
              </w:rPr>
              <w:t>I PISA01</w:t>
            </w:r>
          </w:p>
          <w:p w14:paraId="1B889C4F" w14:textId="77777777" w:rsidR="0098353F" w:rsidRPr="0098353F" w:rsidRDefault="0098353F" w:rsidP="00D54B1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fr-FR"/>
              </w:rPr>
            </w:pPr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Università di Pisa</w:t>
            </w:r>
          </w:p>
          <w:p w14:paraId="62E13B58" w14:textId="77777777" w:rsidR="0098353F" w:rsidRPr="0098353F" w:rsidRDefault="0098353F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75AE8518" w14:textId="567DBCA3" w:rsidR="0098353F" w:rsidRDefault="0098353F" w:rsidP="00D54B1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fr-FR"/>
              </w:rPr>
            </w:pPr>
            <w:proofErr w:type="spellStart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Department</w:t>
            </w:r>
            <w:proofErr w:type="spellEnd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 xml:space="preserve"> of </w:t>
            </w:r>
            <w:proofErr w:type="spellStart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Energy</w:t>
            </w:r>
            <w:proofErr w:type="spellEnd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Systems</w:t>
            </w:r>
            <w:proofErr w:type="spellEnd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Territory</w:t>
            </w:r>
            <w:proofErr w:type="spellEnd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 xml:space="preserve"> and Constructions Engineering</w:t>
            </w:r>
          </w:p>
          <w:p w14:paraId="50483982" w14:textId="77777777" w:rsidR="00CF4F96" w:rsidRPr="0098353F" w:rsidRDefault="00CF4F96" w:rsidP="00D54B1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78A772F8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73A3A667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194A2671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024FED2E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122C1E20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4334D9A9" w14:textId="0EE9836F" w:rsidR="0098353F" w:rsidRPr="0098353F" w:rsidRDefault="0098353F" w:rsidP="00D54B1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fr-FR"/>
              </w:rPr>
            </w:pPr>
            <w:proofErr w:type="spellStart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Department</w:t>
            </w:r>
            <w:proofErr w:type="spellEnd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 xml:space="preserve"> of Civil and </w:t>
            </w:r>
            <w:proofErr w:type="spellStart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Industrial</w:t>
            </w:r>
            <w:proofErr w:type="spellEnd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 xml:space="preserve"> Engineering</w:t>
            </w:r>
          </w:p>
          <w:p w14:paraId="5CC6C389" w14:textId="77777777" w:rsidR="00CF4F96" w:rsidRDefault="00CF4F96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2405220C" w14:textId="77777777" w:rsidR="00CF4F96" w:rsidRDefault="00CF4F96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0F4DF3A1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48D94881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563F6453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157E845D" w14:textId="77777777" w:rsidR="00365005" w:rsidRDefault="00365005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5D8F109E" w14:textId="2FC0DF85" w:rsidR="0098353F" w:rsidRPr="0098353F" w:rsidRDefault="0098353F" w:rsidP="00D54B1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fr-FR"/>
              </w:rPr>
            </w:pPr>
            <w:proofErr w:type="spellStart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Department</w:t>
            </w:r>
            <w:proofErr w:type="spellEnd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 xml:space="preserve"> of Information Engineering</w:t>
            </w:r>
          </w:p>
          <w:p w14:paraId="547D70A3" w14:textId="77777777" w:rsidR="0098353F" w:rsidRPr="0098353F" w:rsidRDefault="0098353F" w:rsidP="0098353F">
            <w:pPr>
              <w:rPr>
                <w:rFonts w:ascii="Verdana" w:hAnsi="Verdana"/>
                <w:sz w:val="20"/>
                <w:lang w:val="fr-FR"/>
              </w:rPr>
            </w:pPr>
          </w:p>
        </w:tc>
        <w:tc>
          <w:tcPr>
            <w:tcW w:w="2467" w:type="dxa"/>
            <w:shd w:val="clear" w:color="auto" w:fill="auto"/>
          </w:tcPr>
          <w:p w14:paraId="6B5704FD" w14:textId="77777777" w:rsidR="0098353F" w:rsidRDefault="0098353F" w:rsidP="0098353F">
            <w:pPr>
              <w:spacing w:after="0" w:line="240" w:lineRule="auto"/>
              <w:rPr>
                <w:rFonts w:ascii="Arial" w:hAnsi="Arial"/>
                <w:sz w:val="18"/>
                <w:szCs w:val="16"/>
                <w:lang w:val="fr-FR"/>
              </w:rPr>
            </w:pPr>
          </w:p>
          <w:p w14:paraId="04674DB5" w14:textId="77777777" w:rsidR="0098353F" w:rsidRDefault="0098353F" w:rsidP="0098353F">
            <w:pPr>
              <w:spacing w:after="0" w:line="240" w:lineRule="auto"/>
              <w:rPr>
                <w:rFonts w:ascii="Arial" w:hAnsi="Arial"/>
                <w:sz w:val="18"/>
                <w:szCs w:val="16"/>
                <w:lang w:val="fr-FR"/>
              </w:rPr>
            </w:pPr>
          </w:p>
          <w:p w14:paraId="0DDF4497" w14:textId="77777777" w:rsidR="0098353F" w:rsidRDefault="0098353F" w:rsidP="0098353F">
            <w:pPr>
              <w:spacing w:after="0" w:line="240" w:lineRule="auto"/>
              <w:rPr>
                <w:rFonts w:ascii="Arial" w:hAnsi="Arial"/>
                <w:sz w:val="18"/>
                <w:szCs w:val="16"/>
                <w:lang w:val="fr-FR"/>
              </w:rPr>
            </w:pPr>
          </w:p>
          <w:p w14:paraId="49571DC3" w14:textId="77777777" w:rsidR="0098353F" w:rsidRPr="0098353F" w:rsidRDefault="0098353F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Prof. Stefano Pagliara</w:t>
            </w:r>
          </w:p>
          <w:p w14:paraId="3F662558" w14:textId="29E7ACF6" w:rsidR="0098353F" w:rsidRPr="0098353F" w:rsidRDefault="0098353F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 xml:space="preserve">Coordinator, </w:t>
            </w:r>
            <w:proofErr w:type="spellStart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Intl</w:t>
            </w:r>
            <w:proofErr w:type="spellEnd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. Relations, DESTEC</w:t>
            </w:r>
          </w:p>
          <w:p w14:paraId="68FCF7EC" w14:textId="77777777" w:rsidR="00B922A9" w:rsidRPr="0098353F" w:rsidRDefault="00B922A9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0FA352D4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6871B595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0453FB1D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155414F6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0A582805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198CEAA1" w14:textId="307B83A6" w:rsidR="0098353F" w:rsidRPr="0098353F" w:rsidRDefault="0098353F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Prof. Salvo Marcuccio</w:t>
            </w:r>
          </w:p>
          <w:p w14:paraId="4E11D6F0" w14:textId="77777777" w:rsidR="0098353F" w:rsidRPr="0098353F" w:rsidRDefault="0098353F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 xml:space="preserve">Coordinator, </w:t>
            </w:r>
            <w:proofErr w:type="spellStart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Intl</w:t>
            </w:r>
            <w:proofErr w:type="spellEnd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. Relations, DICI</w:t>
            </w:r>
          </w:p>
          <w:p w14:paraId="37E32A84" w14:textId="77777777" w:rsidR="0065413D" w:rsidRPr="0098353F" w:rsidRDefault="0065413D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44773670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2B4D9261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31B47B4D" w14:textId="77777777" w:rsidR="000D7C23" w:rsidRDefault="000D7C23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6524740F" w14:textId="019AFBA4" w:rsidR="0098353F" w:rsidRPr="0098353F" w:rsidRDefault="0098353F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Prof. Maria Greco</w:t>
            </w:r>
          </w:p>
          <w:p w14:paraId="42854E26" w14:textId="77777777" w:rsidR="0098353F" w:rsidRPr="0098353F" w:rsidRDefault="0098353F" w:rsidP="0098353F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fr-FR"/>
              </w:rPr>
            </w:pPr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 xml:space="preserve">Coordinator, </w:t>
            </w:r>
            <w:proofErr w:type="spellStart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Intl</w:t>
            </w:r>
            <w:proofErr w:type="spellEnd"/>
            <w:r w:rsidRPr="0098353F">
              <w:rPr>
                <w:rFonts w:ascii="Verdana" w:hAnsi="Verdana"/>
                <w:sz w:val="18"/>
                <w:szCs w:val="18"/>
                <w:lang w:val="fr-FR"/>
              </w:rPr>
              <w:t>. Relations, DII</w:t>
            </w:r>
          </w:p>
          <w:p w14:paraId="06CA5F61" w14:textId="77777777" w:rsidR="0098353F" w:rsidRPr="00E77B16" w:rsidRDefault="0098353F" w:rsidP="0098353F">
            <w:pPr>
              <w:spacing w:after="0" w:line="240" w:lineRule="auto"/>
              <w:rPr>
                <w:rFonts w:ascii="Arial" w:hAnsi="Arial"/>
                <w:sz w:val="18"/>
                <w:szCs w:val="16"/>
                <w:lang w:val="fr-FR"/>
              </w:rPr>
            </w:pPr>
          </w:p>
        </w:tc>
        <w:tc>
          <w:tcPr>
            <w:tcW w:w="1166" w:type="dxa"/>
            <w:shd w:val="clear" w:color="auto" w:fill="auto"/>
          </w:tcPr>
          <w:p w14:paraId="23C97BA1" w14:textId="77777777" w:rsidR="00365005" w:rsidRDefault="00365005" w:rsidP="0098353F">
            <w:pPr>
              <w:rPr>
                <w:rFonts w:ascii="Verdana" w:hAnsi="Verdana"/>
                <w:sz w:val="20"/>
                <w:lang w:val="en-GB"/>
              </w:rPr>
            </w:pPr>
          </w:p>
          <w:p w14:paraId="76788BB1" w14:textId="77777777" w:rsidR="00365005" w:rsidRDefault="00365005" w:rsidP="0098353F">
            <w:pPr>
              <w:rPr>
                <w:rFonts w:ascii="Verdana" w:hAnsi="Verdana"/>
                <w:sz w:val="20"/>
                <w:lang w:val="en-GB"/>
              </w:rPr>
            </w:pPr>
          </w:p>
          <w:p w14:paraId="036BA5D7" w14:textId="77777777" w:rsidR="00365005" w:rsidRDefault="00365005" w:rsidP="0098353F">
            <w:pPr>
              <w:rPr>
                <w:rFonts w:ascii="Verdana" w:hAnsi="Verdana"/>
                <w:sz w:val="20"/>
                <w:lang w:val="en-GB"/>
              </w:rPr>
            </w:pPr>
          </w:p>
          <w:p w14:paraId="5D48EBCD" w14:textId="77777777" w:rsidR="00365005" w:rsidRDefault="00365005" w:rsidP="0098353F">
            <w:pPr>
              <w:rPr>
                <w:rFonts w:ascii="Verdana" w:hAnsi="Verdana"/>
                <w:sz w:val="20"/>
                <w:lang w:val="en-GB"/>
              </w:rPr>
            </w:pPr>
          </w:p>
          <w:p w14:paraId="77659503" w14:textId="77777777" w:rsidR="00365005" w:rsidRDefault="00365005" w:rsidP="0098353F">
            <w:pPr>
              <w:rPr>
                <w:rFonts w:ascii="Verdana" w:hAnsi="Verdana"/>
                <w:sz w:val="20"/>
                <w:lang w:val="en-GB"/>
              </w:rPr>
            </w:pPr>
          </w:p>
          <w:p w14:paraId="6DE33418" w14:textId="77777777" w:rsidR="00365005" w:rsidRDefault="00365005" w:rsidP="0098353F">
            <w:pPr>
              <w:rPr>
                <w:rFonts w:ascii="Verdana" w:hAnsi="Verdana"/>
                <w:sz w:val="20"/>
                <w:lang w:val="en-GB"/>
              </w:rPr>
            </w:pPr>
          </w:p>
          <w:p w14:paraId="46464F3B" w14:textId="77777777" w:rsidR="00365005" w:rsidRDefault="00365005" w:rsidP="0098353F">
            <w:pPr>
              <w:rPr>
                <w:rFonts w:ascii="Verdana" w:hAnsi="Verdana"/>
                <w:sz w:val="20"/>
                <w:lang w:val="en-GB"/>
              </w:rPr>
            </w:pPr>
          </w:p>
          <w:p w14:paraId="0D8006B0" w14:textId="77777777" w:rsidR="00365005" w:rsidRDefault="00365005" w:rsidP="0098353F">
            <w:pPr>
              <w:rPr>
                <w:rFonts w:ascii="Verdana" w:hAnsi="Verdana"/>
                <w:sz w:val="20"/>
                <w:lang w:val="en-GB"/>
              </w:rPr>
            </w:pPr>
          </w:p>
          <w:p w14:paraId="5D4B6682" w14:textId="77777777" w:rsidR="00365005" w:rsidRDefault="00365005" w:rsidP="0098353F">
            <w:pPr>
              <w:rPr>
                <w:rFonts w:ascii="Verdana" w:hAnsi="Verdana"/>
                <w:sz w:val="20"/>
                <w:lang w:val="en-GB"/>
              </w:rPr>
            </w:pPr>
          </w:p>
          <w:p w14:paraId="76AA785D" w14:textId="77777777" w:rsidR="00365005" w:rsidRDefault="00365005" w:rsidP="0098353F">
            <w:pPr>
              <w:rPr>
                <w:rFonts w:ascii="Verdana" w:hAnsi="Verdana"/>
                <w:sz w:val="20"/>
                <w:lang w:val="en-GB"/>
              </w:rPr>
            </w:pPr>
          </w:p>
          <w:p w14:paraId="1CB9BBAC" w14:textId="1566F002" w:rsidR="0098353F" w:rsidRPr="006F0FF7" w:rsidRDefault="0098353F" w:rsidP="0098353F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78" w:type="dxa"/>
            <w:shd w:val="clear" w:color="auto" w:fill="auto"/>
          </w:tcPr>
          <w:p w14:paraId="013DAEC5" w14:textId="04E6C2D3" w:rsidR="0098353F" w:rsidRDefault="0098353F" w:rsidP="0098353F">
            <w:pPr>
              <w:rPr>
                <w:rFonts w:ascii="Verdana" w:hAnsi="Verdana"/>
                <w:sz w:val="20"/>
                <w:lang w:val="en-GB"/>
              </w:rPr>
            </w:pPr>
          </w:p>
          <w:p w14:paraId="0B851CD1" w14:textId="1C4AC986" w:rsidR="000D7C23" w:rsidRDefault="000D7C23" w:rsidP="0098353F">
            <w:pPr>
              <w:rPr>
                <w:rFonts w:ascii="Verdana" w:hAnsi="Verdana"/>
                <w:sz w:val="20"/>
                <w:lang w:val="en-GB"/>
              </w:rPr>
            </w:pPr>
          </w:p>
          <w:p w14:paraId="517DC5AC" w14:textId="6B273BFA" w:rsidR="000D7C23" w:rsidRDefault="000D7C23" w:rsidP="0098353F">
            <w:pPr>
              <w:rPr>
                <w:rFonts w:ascii="Verdana" w:hAnsi="Verdana"/>
                <w:sz w:val="20"/>
                <w:lang w:val="en-GB"/>
              </w:rPr>
            </w:pPr>
          </w:p>
          <w:p w14:paraId="3D5090CE" w14:textId="15B44AF7" w:rsidR="000D7C23" w:rsidRDefault="000D7C23" w:rsidP="0098353F">
            <w:pPr>
              <w:rPr>
                <w:rFonts w:ascii="Verdana" w:hAnsi="Verdana"/>
                <w:sz w:val="20"/>
                <w:lang w:val="en-GB"/>
              </w:rPr>
            </w:pPr>
          </w:p>
          <w:p w14:paraId="1C616823" w14:textId="2F8162FB" w:rsidR="000D7C23" w:rsidRPr="006F0FF7" w:rsidRDefault="000D7C23" w:rsidP="0098353F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0D7C23" w:rsidRPr="006F0FF7" w14:paraId="56A0DB90" w14:textId="77777777" w:rsidTr="00CF4F96">
        <w:trPr>
          <w:trHeight w:val="445"/>
        </w:trPr>
        <w:tc>
          <w:tcPr>
            <w:tcW w:w="2677" w:type="dxa"/>
            <w:shd w:val="clear" w:color="auto" w:fill="auto"/>
          </w:tcPr>
          <w:p w14:paraId="648F062C" w14:textId="39078EA0" w:rsidR="0098353F" w:rsidRPr="0098353F" w:rsidRDefault="0084769A" w:rsidP="0098353F">
            <w:pPr>
              <w:spacing w:after="0" w:line="240" w:lineRule="auto"/>
              <w:ind w:right="-82"/>
              <w:rPr>
                <w:rFonts w:ascii="Verdana" w:hAnsi="Verdana"/>
                <w:sz w:val="18"/>
                <w:szCs w:val="16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>….</w:t>
            </w:r>
          </w:p>
          <w:p w14:paraId="5DECB879" w14:textId="77777777" w:rsidR="0098353F" w:rsidRPr="006F0FF7" w:rsidRDefault="0098353F" w:rsidP="0098353F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67" w:type="dxa"/>
            <w:shd w:val="clear" w:color="auto" w:fill="auto"/>
          </w:tcPr>
          <w:p w14:paraId="5C87E692" w14:textId="67682D1A" w:rsidR="0098353F" w:rsidRPr="006F0FF7" w:rsidRDefault="0084769A" w:rsidP="0098353F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18"/>
              </w:rPr>
              <w:t>……</w:t>
            </w:r>
          </w:p>
        </w:tc>
        <w:tc>
          <w:tcPr>
            <w:tcW w:w="1166" w:type="dxa"/>
            <w:shd w:val="clear" w:color="auto" w:fill="auto"/>
          </w:tcPr>
          <w:p w14:paraId="64A5456E" w14:textId="77777777" w:rsidR="0098353F" w:rsidRPr="006F0FF7" w:rsidRDefault="0098353F" w:rsidP="0098353F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78" w:type="dxa"/>
            <w:shd w:val="clear" w:color="auto" w:fill="auto"/>
          </w:tcPr>
          <w:p w14:paraId="3365775C" w14:textId="77777777" w:rsidR="0098353F" w:rsidRPr="006F0FF7" w:rsidRDefault="0098353F" w:rsidP="0098353F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741406AA" w14:textId="77777777" w:rsidR="005C3DD2" w:rsidRPr="00656B82" w:rsidRDefault="005C3DD2" w:rsidP="0026317A">
      <w:pPr>
        <w:pStyle w:val="Paragrafoelenco"/>
        <w:widowControl w:val="0"/>
        <w:tabs>
          <w:tab w:val="left" w:pos="-360"/>
        </w:tabs>
        <w:spacing w:before="120"/>
        <w:ind w:left="0"/>
        <w:jc w:val="both"/>
        <w:rPr>
          <w:noProof/>
          <w:lang w:val="en-GB"/>
        </w:rPr>
      </w:pPr>
    </w:p>
    <w:sectPr w:rsidR="005C3DD2" w:rsidRPr="00656B82" w:rsidSect="00E35B1C">
      <w:footerReference w:type="default" r:id="rId1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F6661" w14:textId="77777777" w:rsidR="00922A19" w:rsidRDefault="00922A19" w:rsidP="001F70BB">
      <w:pPr>
        <w:spacing w:after="0" w:line="240" w:lineRule="auto"/>
      </w:pPr>
      <w:r>
        <w:separator/>
      </w:r>
    </w:p>
  </w:endnote>
  <w:endnote w:type="continuationSeparator" w:id="0">
    <w:p w14:paraId="085AD273" w14:textId="77777777" w:rsidR="00922A19" w:rsidRDefault="00922A19" w:rsidP="001F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533597"/>
      <w:docPartObj>
        <w:docPartGallery w:val="Page Numbers (Bottom of Page)"/>
        <w:docPartUnique/>
      </w:docPartObj>
    </w:sdtPr>
    <w:sdtEndPr/>
    <w:sdtContent>
      <w:p w14:paraId="7ACED2E3" w14:textId="6E5ECF43" w:rsidR="00A2185F" w:rsidRDefault="00994F81">
        <w:pPr>
          <w:pStyle w:val="Pidipagina"/>
          <w:jc w:val="right"/>
        </w:pPr>
        <w:r>
          <w:fldChar w:fldCharType="begin"/>
        </w:r>
        <w:r w:rsidR="00A2185F">
          <w:instrText>PAGE   \* MERGEFORMAT</w:instrText>
        </w:r>
        <w:r>
          <w:fldChar w:fldCharType="separate"/>
        </w:r>
        <w:r w:rsidR="00D54B11" w:rsidRPr="00D54B11">
          <w:rPr>
            <w:noProof/>
            <w:lang w:val="fr-FR"/>
          </w:rPr>
          <w:t>6</w:t>
        </w:r>
        <w:r>
          <w:fldChar w:fldCharType="end"/>
        </w:r>
      </w:p>
    </w:sdtContent>
  </w:sdt>
  <w:p w14:paraId="6B7D400E" w14:textId="77777777" w:rsidR="00A2185F" w:rsidRDefault="00A218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7A7C3" w14:textId="77777777" w:rsidR="00922A19" w:rsidRDefault="00922A19" w:rsidP="001F70BB">
      <w:pPr>
        <w:spacing w:after="0" w:line="240" w:lineRule="auto"/>
      </w:pPr>
      <w:r>
        <w:separator/>
      </w:r>
    </w:p>
  </w:footnote>
  <w:footnote w:type="continuationSeparator" w:id="0">
    <w:p w14:paraId="35A2070C" w14:textId="77777777" w:rsidR="00922A19" w:rsidRDefault="00922A19" w:rsidP="001F70BB">
      <w:pPr>
        <w:spacing w:after="0" w:line="240" w:lineRule="auto"/>
      </w:pPr>
      <w:r>
        <w:continuationSeparator/>
      </w:r>
    </w:p>
  </w:footnote>
  <w:footnote w:id="1">
    <w:p w14:paraId="003F3265" w14:textId="77777777" w:rsidR="008F6E87" w:rsidRPr="00291D6D" w:rsidRDefault="008F6E87" w:rsidP="008F6E87">
      <w:pPr>
        <w:pStyle w:val="Testonotaapidipagina"/>
      </w:pPr>
      <w:r>
        <w:rPr>
          <w:rStyle w:val="Rimandonotaapidipagina"/>
        </w:rPr>
        <w:footnoteRef/>
      </w:r>
      <w:r>
        <w:t>Scanned signatures are accepted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C05"/>
    <w:multiLevelType w:val="hybridMultilevel"/>
    <w:tmpl w:val="763C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869"/>
    <w:multiLevelType w:val="hybridMultilevel"/>
    <w:tmpl w:val="1398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3A67DFC"/>
    <w:lvl w:ilvl="0">
      <w:start w:val="1"/>
      <w:numFmt w:val="upperLetter"/>
      <w:pStyle w:val="Titolo1"/>
      <w:lvlText w:val="%1.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000D03"/>
    <w:multiLevelType w:val="hybridMultilevel"/>
    <w:tmpl w:val="4D90F5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44136"/>
    <w:multiLevelType w:val="hybridMultilevel"/>
    <w:tmpl w:val="3DA8AC4C"/>
    <w:lvl w:ilvl="0" w:tplc="BE8463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85F094A"/>
    <w:multiLevelType w:val="hybridMultilevel"/>
    <w:tmpl w:val="395CE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2B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47EB6"/>
    <w:multiLevelType w:val="hybridMultilevel"/>
    <w:tmpl w:val="D33C5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E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73692A"/>
    <w:multiLevelType w:val="hybridMultilevel"/>
    <w:tmpl w:val="7070E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5559E0"/>
    <w:multiLevelType w:val="hybridMultilevel"/>
    <w:tmpl w:val="6680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1548D"/>
    <w:multiLevelType w:val="hybridMultilevel"/>
    <w:tmpl w:val="F760D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F4329A"/>
    <w:multiLevelType w:val="hybridMultilevel"/>
    <w:tmpl w:val="F6F25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C2956"/>
    <w:multiLevelType w:val="hybridMultilevel"/>
    <w:tmpl w:val="F5F457D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76D1C53"/>
    <w:multiLevelType w:val="hybridMultilevel"/>
    <w:tmpl w:val="C5E8D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10A4D"/>
    <w:multiLevelType w:val="hybridMultilevel"/>
    <w:tmpl w:val="A882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E7545"/>
    <w:multiLevelType w:val="multilevel"/>
    <w:tmpl w:val="48C06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E315E"/>
    <w:multiLevelType w:val="hybridMultilevel"/>
    <w:tmpl w:val="F38C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71060"/>
    <w:multiLevelType w:val="hybridMultilevel"/>
    <w:tmpl w:val="CFE064E4"/>
    <w:lvl w:ilvl="0" w:tplc="B7B4E526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7"/>
  </w:num>
  <w:num w:numId="14">
    <w:abstractNumId w:val="11"/>
  </w:num>
  <w:num w:numId="15">
    <w:abstractNumId w:val="1"/>
  </w:num>
  <w:num w:numId="16">
    <w:abstractNumId w:val="6"/>
  </w:num>
  <w:num w:numId="17">
    <w:abstractNumId w:val="0"/>
  </w:num>
  <w:num w:numId="18">
    <w:abstractNumId w:val="14"/>
  </w:num>
  <w:num w:numId="19">
    <w:abstractNumId w:val="5"/>
  </w:num>
  <w:num w:numId="20">
    <w:abstractNumId w:val="15"/>
  </w:num>
  <w:num w:numId="21">
    <w:abstractNumId w:val="10"/>
  </w:num>
  <w:num w:numId="22">
    <w:abstractNumId w:val="17"/>
  </w:num>
  <w:num w:numId="23">
    <w:abstractNumId w:val="16"/>
  </w:num>
  <w:num w:numId="24">
    <w:abstractNumId w:val="3"/>
  </w:num>
  <w:num w:numId="25">
    <w:abstractNumId w:val="12"/>
  </w:num>
  <w:num w:numId="26">
    <w:abstractNumId w:val="9"/>
  </w:num>
  <w:num w:numId="27">
    <w:abstractNumId w:val="8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CONCEPTION RAPPORT (VIERGE)"/>
  </w:docVars>
  <w:rsids>
    <w:rsidRoot w:val="00F93B8E"/>
    <w:rsid w:val="0000213E"/>
    <w:rsid w:val="000034C0"/>
    <w:rsid w:val="000040FE"/>
    <w:rsid w:val="000065A7"/>
    <w:rsid w:val="000079EB"/>
    <w:rsid w:val="00007C5E"/>
    <w:rsid w:val="00010325"/>
    <w:rsid w:val="000131EA"/>
    <w:rsid w:val="000133BC"/>
    <w:rsid w:val="00013F8F"/>
    <w:rsid w:val="00015920"/>
    <w:rsid w:val="0001770A"/>
    <w:rsid w:val="0002202E"/>
    <w:rsid w:val="00024942"/>
    <w:rsid w:val="00024F71"/>
    <w:rsid w:val="000254B2"/>
    <w:rsid w:val="00027531"/>
    <w:rsid w:val="0003012A"/>
    <w:rsid w:val="0003290F"/>
    <w:rsid w:val="0003583B"/>
    <w:rsid w:val="00036386"/>
    <w:rsid w:val="000370F5"/>
    <w:rsid w:val="000400F1"/>
    <w:rsid w:val="000408D6"/>
    <w:rsid w:val="00042136"/>
    <w:rsid w:val="00042F4C"/>
    <w:rsid w:val="00043926"/>
    <w:rsid w:val="00045859"/>
    <w:rsid w:val="00045FB4"/>
    <w:rsid w:val="000507C8"/>
    <w:rsid w:val="00051EA8"/>
    <w:rsid w:val="00054F2B"/>
    <w:rsid w:val="00055A7D"/>
    <w:rsid w:val="000570F3"/>
    <w:rsid w:val="00062F10"/>
    <w:rsid w:val="00064088"/>
    <w:rsid w:val="00065264"/>
    <w:rsid w:val="0006622E"/>
    <w:rsid w:val="00066CCE"/>
    <w:rsid w:val="00071E33"/>
    <w:rsid w:val="00073973"/>
    <w:rsid w:val="00074DFE"/>
    <w:rsid w:val="00082B3B"/>
    <w:rsid w:val="00082E18"/>
    <w:rsid w:val="00084242"/>
    <w:rsid w:val="00085ED1"/>
    <w:rsid w:val="00086D5E"/>
    <w:rsid w:val="00093BF1"/>
    <w:rsid w:val="000A032F"/>
    <w:rsid w:val="000A0419"/>
    <w:rsid w:val="000A36A4"/>
    <w:rsid w:val="000A3880"/>
    <w:rsid w:val="000A3DCE"/>
    <w:rsid w:val="000A3F14"/>
    <w:rsid w:val="000A4244"/>
    <w:rsid w:val="000A4611"/>
    <w:rsid w:val="000A5D88"/>
    <w:rsid w:val="000A5FDB"/>
    <w:rsid w:val="000A6069"/>
    <w:rsid w:val="000B1787"/>
    <w:rsid w:val="000B3F65"/>
    <w:rsid w:val="000B6BBF"/>
    <w:rsid w:val="000B7C2A"/>
    <w:rsid w:val="000C0FA6"/>
    <w:rsid w:val="000C18D1"/>
    <w:rsid w:val="000C3AF3"/>
    <w:rsid w:val="000C4324"/>
    <w:rsid w:val="000C622A"/>
    <w:rsid w:val="000C6A6A"/>
    <w:rsid w:val="000C7C19"/>
    <w:rsid w:val="000D3F8F"/>
    <w:rsid w:val="000D4F1C"/>
    <w:rsid w:val="000D675C"/>
    <w:rsid w:val="000D7B78"/>
    <w:rsid w:val="000D7C23"/>
    <w:rsid w:val="000E49C8"/>
    <w:rsid w:val="000E5028"/>
    <w:rsid w:val="000E6A6C"/>
    <w:rsid w:val="000E6CCF"/>
    <w:rsid w:val="000F0118"/>
    <w:rsid w:val="000F0274"/>
    <w:rsid w:val="000F1908"/>
    <w:rsid w:val="000F3909"/>
    <w:rsid w:val="000F3B99"/>
    <w:rsid w:val="000F4EDD"/>
    <w:rsid w:val="000F690C"/>
    <w:rsid w:val="000F6A6A"/>
    <w:rsid w:val="000F747B"/>
    <w:rsid w:val="001001DA"/>
    <w:rsid w:val="0010154F"/>
    <w:rsid w:val="001104FF"/>
    <w:rsid w:val="001124BB"/>
    <w:rsid w:val="00114425"/>
    <w:rsid w:val="00114D7E"/>
    <w:rsid w:val="0011667C"/>
    <w:rsid w:val="001167C8"/>
    <w:rsid w:val="00120699"/>
    <w:rsid w:val="00123464"/>
    <w:rsid w:val="001269C4"/>
    <w:rsid w:val="00130125"/>
    <w:rsid w:val="001340C1"/>
    <w:rsid w:val="00135730"/>
    <w:rsid w:val="001405F8"/>
    <w:rsid w:val="00140A5C"/>
    <w:rsid w:val="001414F3"/>
    <w:rsid w:val="00142E9B"/>
    <w:rsid w:val="00144085"/>
    <w:rsid w:val="001469D5"/>
    <w:rsid w:val="00147835"/>
    <w:rsid w:val="001509B2"/>
    <w:rsid w:val="001509FB"/>
    <w:rsid w:val="00152872"/>
    <w:rsid w:val="00152AC4"/>
    <w:rsid w:val="00153923"/>
    <w:rsid w:val="00153948"/>
    <w:rsid w:val="00153CF5"/>
    <w:rsid w:val="0015439A"/>
    <w:rsid w:val="0015496A"/>
    <w:rsid w:val="00155884"/>
    <w:rsid w:val="001570E7"/>
    <w:rsid w:val="001571AE"/>
    <w:rsid w:val="001604E4"/>
    <w:rsid w:val="001629AA"/>
    <w:rsid w:val="001650D9"/>
    <w:rsid w:val="00170A8E"/>
    <w:rsid w:val="001721C4"/>
    <w:rsid w:val="001752F0"/>
    <w:rsid w:val="00175B47"/>
    <w:rsid w:val="001767D9"/>
    <w:rsid w:val="0018060F"/>
    <w:rsid w:val="001848E0"/>
    <w:rsid w:val="00190365"/>
    <w:rsid w:val="0019630D"/>
    <w:rsid w:val="00196D1C"/>
    <w:rsid w:val="001A0388"/>
    <w:rsid w:val="001A17A3"/>
    <w:rsid w:val="001A3E40"/>
    <w:rsid w:val="001A5E02"/>
    <w:rsid w:val="001A6EBA"/>
    <w:rsid w:val="001A7E69"/>
    <w:rsid w:val="001B027C"/>
    <w:rsid w:val="001B1A99"/>
    <w:rsid w:val="001B2575"/>
    <w:rsid w:val="001B36B5"/>
    <w:rsid w:val="001B4ECD"/>
    <w:rsid w:val="001B7987"/>
    <w:rsid w:val="001C1750"/>
    <w:rsid w:val="001C52D9"/>
    <w:rsid w:val="001C71D2"/>
    <w:rsid w:val="001D0D91"/>
    <w:rsid w:val="001D346E"/>
    <w:rsid w:val="001D5254"/>
    <w:rsid w:val="001D52BC"/>
    <w:rsid w:val="001E381F"/>
    <w:rsid w:val="001E433D"/>
    <w:rsid w:val="001E58C2"/>
    <w:rsid w:val="001E5968"/>
    <w:rsid w:val="001E5B0F"/>
    <w:rsid w:val="001E6542"/>
    <w:rsid w:val="001E68C0"/>
    <w:rsid w:val="001E6E17"/>
    <w:rsid w:val="001F3155"/>
    <w:rsid w:val="001F3424"/>
    <w:rsid w:val="001F70BB"/>
    <w:rsid w:val="0020787B"/>
    <w:rsid w:val="00211842"/>
    <w:rsid w:val="00211B7C"/>
    <w:rsid w:val="00212395"/>
    <w:rsid w:val="002128E0"/>
    <w:rsid w:val="00212E0B"/>
    <w:rsid w:val="00216699"/>
    <w:rsid w:val="00216F4E"/>
    <w:rsid w:val="002178D2"/>
    <w:rsid w:val="002325F2"/>
    <w:rsid w:val="002337BB"/>
    <w:rsid w:val="0023489F"/>
    <w:rsid w:val="002349BF"/>
    <w:rsid w:val="002353A4"/>
    <w:rsid w:val="00236A5B"/>
    <w:rsid w:val="002430DD"/>
    <w:rsid w:val="00243C9D"/>
    <w:rsid w:val="00244D41"/>
    <w:rsid w:val="002452C2"/>
    <w:rsid w:val="00246282"/>
    <w:rsid w:val="00246E58"/>
    <w:rsid w:val="00250246"/>
    <w:rsid w:val="00252CFB"/>
    <w:rsid w:val="00253E31"/>
    <w:rsid w:val="002562D3"/>
    <w:rsid w:val="00256EAE"/>
    <w:rsid w:val="002607CD"/>
    <w:rsid w:val="002628AA"/>
    <w:rsid w:val="0026317A"/>
    <w:rsid w:val="00272106"/>
    <w:rsid w:val="00275E92"/>
    <w:rsid w:val="00277599"/>
    <w:rsid w:val="00280B0D"/>
    <w:rsid w:val="002811DE"/>
    <w:rsid w:val="00283648"/>
    <w:rsid w:val="002841AC"/>
    <w:rsid w:val="002873C2"/>
    <w:rsid w:val="0028749C"/>
    <w:rsid w:val="00287591"/>
    <w:rsid w:val="00287FDE"/>
    <w:rsid w:val="002909D0"/>
    <w:rsid w:val="00290EA4"/>
    <w:rsid w:val="002918C9"/>
    <w:rsid w:val="00291C5A"/>
    <w:rsid w:val="00293D3F"/>
    <w:rsid w:val="0029535A"/>
    <w:rsid w:val="00297692"/>
    <w:rsid w:val="002A42D1"/>
    <w:rsid w:val="002A667A"/>
    <w:rsid w:val="002A6A66"/>
    <w:rsid w:val="002A74A4"/>
    <w:rsid w:val="002B0398"/>
    <w:rsid w:val="002B1730"/>
    <w:rsid w:val="002B17DB"/>
    <w:rsid w:val="002B1B78"/>
    <w:rsid w:val="002B25B0"/>
    <w:rsid w:val="002B4DA2"/>
    <w:rsid w:val="002C034B"/>
    <w:rsid w:val="002C108D"/>
    <w:rsid w:val="002C1AF0"/>
    <w:rsid w:val="002C246C"/>
    <w:rsid w:val="002C296A"/>
    <w:rsid w:val="002C2B6D"/>
    <w:rsid w:val="002C3885"/>
    <w:rsid w:val="002C74E8"/>
    <w:rsid w:val="002C7602"/>
    <w:rsid w:val="002D4EDB"/>
    <w:rsid w:val="002D511B"/>
    <w:rsid w:val="002D5CE3"/>
    <w:rsid w:val="002D6C9E"/>
    <w:rsid w:val="002D7023"/>
    <w:rsid w:val="002D70A1"/>
    <w:rsid w:val="002E0283"/>
    <w:rsid w:val="002E06C2"/>
    <w:rsid w:val="002E08DD"/>
    <w:rsid w:val="002E2753"/>
    <w:rsid w:val="002E5916"/>
    <w:rsid w:val="002E5B70"/>
    <w:rsid w:val="002F08B1"/>
    <w:rsid w:val="002F1091"/>
    <w:rsid w:val="002F30EA"/>
    <w:rsid w:val="002F44EF"/>
    <w:rsid w:val="002F79FA"/>
    <w:rsid w:val="002F7BB5"/>
    <w:rsid w:val="003005BD"/>
    <w:rsid w:val="003016D9"/>
    <w:rsid w:val="003017BF"/>
    <w:rsid w:val="0030213B"/>
    <w:rsid w:val="0030262D"/>
    <w:rsid w:val="00302DBF"/>
    <w:rsid w:val="00302DC4"/>
    <w:rsid w:val="00305355"/>
    <w:rsid w:val="003079CB"/>
    <w:rsid w:val="00312898"/>
    <w:rsid w:val="00314867"/>
    <w:rsid w:val="00314F40"/>
    <w:rsid w:val="0031593F"/>
    <w:rsid w:val="00316E10"/>
    <w:rsid w:val="00317B65"/>
    <w:rsid w:val="00317F8F"/>
    <w:rsid w:val="00320B35"/>
    <w:rsid w:val="00320E20"/>
    <w:rsid w:val="00321E80"/>
    <w:rsid w:val="0032226E"/>
    <w:rsid w:val="00322B16"/>
    <w:rsid w:val="00323B5E"/>
    <w:rsid w:val="00324252"/>
    <w:rsid w:val="00324979"/>
    <w:rsid w:val="00324D65"/>
    <w:rsid w:val="00325CF5"/>
    <w:rsid w:val="00327C11"/>
    <w:rsid w:val="00327DD3"/>
    <w:rsid w:val="003301DB"/>
    <w:rsid w:val="0033120F"/>
    <w:rsid w:val="00334A9C"/>
    <w:rsid w:val="00336EF0"/>
    <w:rsid w:val="003373B1"/>
    <w:rsid w:val="0033781D"/>
    <w:rsid w:val="0034006B"/>
    <w:rsid w:val="00340407"/>
    <w:rsid w:val="003410CF"/>
    <w:rsid w:val="003432C4"/>
    <w:rsid w:val="0034361D"/>
    <w:rsid w:val="00343B30"/>
    <w:rsid w:val="003444BF"/>
    <w:rsid w:val="003472C9"/>
    <w:rsid w:val="00350F8B"/>
    <w:rsid w:val="00354536"/>
    <w:rsid w:val="0035559C"/>
    <w:rsid w:val="00355CC7"/>
    <w:rsid w:val="0035665E"/>
    <w:rsid w:val="0035682E"/>
    <w:rsid w:val="00360B0F"/>
    <w:rsid w:val="00361CEB"/>
    <w:rsid w:val="00362BD5"/>
    <w:rsid w:val="00365005"/>
    <w:rsid w:val="003675E2"/>
    <w:rsid w:val="00367D62"/>
    <w:rsid w:val="003704F3"/>
    <w:rsid w:val="00371AE8"/>
    <w:rsid w:val="00371DAF"/>
    <w:rsid w:val="003729B6"/>
    <w:rsid w:val="00374151"/>
    <w:rsid w:val="003806A7"/>
    <w:rsid w:val="003819B4"/>
    <w:rsid w:val="00382009"/>
    <w:rsid w:val="00382E2D"/>
    <w:rsid w:val="00386708"/>
    <w:rsid w:val="003871CC"/>
    <w:rsid w:val="00391A03"/>
    <w:rsid w:val="00391CA7"/>
    <w:rsid w:val="00391EAE"/>
    <w:rsid w:val="00394853"/>
    <w:rsid w:val="00397C82"/>
    <w:rsid w:val="003A0277"/>
    <w:rsid w:val="003A2576"/>
    <w:rsid w:val="003A2A04"/>
    <w:rsid w:val="003A2D8A"/>
    <w:rsid w:val="003A3A7A"/>
    <w:rsid w:val="003A5827"/>
    <w:rsid w:val="003A60E9"/>
    <w:rsid w:val="003A654A"/>
    <w:rsid w:val="003A7827"/>
    <w:rsid w:val="003A7E80"/>
    <w:rsid w:val="003B08E5"/>
    <w:rsid w:val="003B092C"/>
    <w:rsid w:val="003B0BC0"/>
    <w:rsid w:val="003B20E5"/>
    <w:rsid w:val="003B2440"/>
    <w:rsid w:val="003B2C42"/>
    <w:rsid w:val="003B457C"/>
    <w:rsid w:val="003B47F5"/>
    <w:rsid w:val="003B6556"/>
    <w:rsid w:val="003C096F"/>
    <w:rsid w:val="003C1122"/>
    <w:rsid w:val="003C11E3"/>
    <w:rsid w:val="003C3C5C"/>
    <w:rsid w:val="003C5691"/>
    <w:rsid w:val="003C61AA"/>
    <w:rsid w:val="003C7E69"/>
    <w:rsid w:val="003C7E77"/>
    <w:rsid w:val="003D01B7"/>
    <w:rsid w:val="003D0A7E"/>
    <w:rsid w:val="003D0A9E"/>
    <w:rsid w:val="003D0C34"/>
    <w:rsid w:val="003D35A8"/>
    <w:rsid w:val="003D435F"/>
    <w:rsid w:val="003D698D"/>
    <w:rsid w:val="003D6BB8"/>
    <w:rsid w:val="003E13A0"/>
    <w:rsid w:val="003E1C4D"/>
    <w:rsid w:val="003E40DB"/>
    <w:rsid w:val="003E549F"/>
    <w:rsid w:val="003E5759"/>
    <w:rsid w:val="003E6905"/>
    <w:rsid w:val="003E6CA3"/>
    <w:rsid w:val="003F45C9"/>
    <w:rsid w:val="003F6756"/>
    <w:rsid w:val="003F6F19"/>
    <w:rsid w:val="003F7028"/>
    <w:rsid w:val="0040360C"/>
    <w:rsid w:val="00403747"/>
    <w:rsid w:val="00403DDB"/>
    <w:rsid w:val="004127CD"/>
    <w:rsid w:val="00412CF8"/>
    <w:rsid w:val="00414473"/>
    <w:rsid w:val="00414983"/>
    <w:rsid w:val="0041573F"/>
    <w:rsid w:val="00415DD6"/>
    <w:rsid w:val="00416548"/>
    <w:rsid w:val="004177EA"/>
    <w:rsid w:val="0042237E"/>
    <w:rsid w:val="00422C92"/>
    <w:rsid w:val="00423DB8"/>
    <w:rsid w:val="004249F4"/>
    <w:rsid w:val="00431B53"/>
    <w:rsid w:val="0043227B"/>
    <w:rsid w:val="00432334"/>
    <w:rsid w:val="00433EF8"/>
    <w:rsid w:val="004348AB"/>
    <w:rsid w:val="00436A57"/>
    <w:rsid w:val="004418E4"/>
    <w:rsid w:val="00441D00"/>
    <w:rsid w:val="00445731"/>
    <w:rsid w:val="00447350"/>
    <w:rsid w:val="00447471"/>
    <w:rsid w:val="004507BC"/>
    <w:rsid w:val="004525BA"/>
    <w:rsid w:val="00452AFC"/>
    <w:rsid w:val="00452C66"/>
    <w:rsid w:val="00455B8F"/>
    <w:rsid w:val="00456368"/>
    <w:rsid w:val="00461BCD"/>
    <w:rsid w:val="004623BE"/>
    <w:rsid w:val="00464629"/>
    <w:rsid w:val="00470825"/>
    <w:rsid w:val="004729EB"/>
    <w:rsid w:val="00473883"/>
    <w:rsid w:val="004748D1"/>
    <w:rsid w:val="0047630E"/>
    <w:rsid w:val="0047652F"/>
    <w:rsid w:val="00480245"/>
    <w:rsid w:val="00480353"/>
    <w:rsid w:val="00485C49"/>
    <w:rsid w:val="00490B01"/>
    <w:rsid w:val="00490E41"/>
    <w:rsid w:val="004928E3"/>
    <w:rsid w:val="00492C54"/>
    <w:rsid w:val="004948BD"/>
    <w:rsid w:val="004A43EB"/>
    <w:rsid w:val="004A77BD"/>
    <w:rsid w:val="004B17E3"/>
    <w:rsid w:val="004B30D3"/>
    <w:rsid w:val="004B3689"/>
    <w:rsid w:val="004B4EEC"/>
    <w:rsid w:val="004B7443"/>
    <w:rsid w:val="004B74BC"/>
    <w:rsid w:val="004C07A5"/>
    <w:rsid w:val="004C44DB"/>
    <w:rsid w:val="004C4BEC"/>
    <w:rsid w:val="004C6BB8"/>
    <w:rsid w:val="004C73B1"/>
    <w:rsid w:val="004D221B"/>
    <w:rsid w:val="004D28FF"/>
    <w:rsid w:val="004E08B3"/>
    <w:rsid w:val="004E3584"/>
    <w:rsid w:val="004E715B"/>
    <w:rsid w:val="004E7B73"/>
    <w:rsid w:val="004F0082"/>
    <w:rsid w:val="004F0DDA"/>
    <w:rsid w:val="004F3182"/>
    <w:rsid w:val="004F36DF"/>
    <w:rsid w:val="004F40CE"/>
    <w:rsid w:val="00500F9B"/>
    <w:rsid w:val="00501894"/>
    <w:rsid w:val="0050207B"/>
    <w:rsid w:val="00502392"/>
    <w:rsid w:val="00504A0C"/>
    <w:rsid w:val="00505501"/>
    <w:rsid w:val="00505EE1"/>
    <w:rsid w:val="00513F9A"/>
    <w:rsid w:val="0051442C"/>
    <w:rsid w:val="00517EBA"/>
    <w:rsid w:val="005221D3"/>
    <w:rsid w:val="00522AD2"/>
    <w:rsid w:val="00524C8F"/>
    <w:rsid w:val="00526E36"/>
    <w:rsid w:val="00531395"/>
    <w:rsid w:val="0053289F"/>
    <w:rsid w:val="005336FB"/>
    <w:rsid w:val="005362A9"/>
    <w:rsid w:val="005378EF"/>
    <w:rsid w:val="00537BD6"/>
    <w:rsid w:val="00542AF6"/>
    <w:rsid w:val="005434B4"/>
    <w:rsid w:val="00552290"/>
    <w:rsid w:val="005528D6"/>
    <w:rsid w:val="0055347E"/>
    <w:rsid w:val="00554754"/>
    <w:rsid w:val="00555816"/>
    <w:rsid w:val="00555B18"/>
    <w:rsid w:val="00555C64"/>
    <w:rsid w:val="00557263"/>
    <w:rsid w:val="0055779A"/>
    <w:rsid w:val="00563B0A"/>
    <w:rsid w:val="005648CA"/>
    <w:rsid w:val="0056529C"/>
    <w:rsid w:val="00574D65"/>
    <w:rsid w:val="005750D9"/>
    <w:rsid w:val="00581016"/>
    <w:rsid w:val="005821A8"/>
    <w:rsid w:val="005827B6"/>
    <w:rsid w:val="00590C38"/>
    <w:rsid w:val="00593066"/>
    <w:rsid w:val="0059569A"/>
    <w:rsid w:val="00597A3E"/>
    <w:rsid w:val="005A15D7"/>
    <w:rsid w:val="005A4DCB"/>
    <w:rsid w:val="005A71A5"/>
    <w:rsid w:val="005B0D4F"/>
    <w:rsid w:val="005B12B3"/>
    <w:rsid w:val="005B4652"/>
    <w:rsid w:val="005B576D"/>
    <w:rsid w:val="005B77C1"/>
    <w:rsid w:val="005C1F2F"/>
    <w:rsid w:val="005C3DD2"/>
    <w:rsid w:val="005C5971"/>
    <w:rsid w:val="005C7057"/>
    <w:rsid w:val="005C73D0"/>
    <w:rsid w:val="005C74FE"/>
    <w:rsid w:val="005C78FC"/>
    <w:rsid w:val="005C79A1"/>
    <w:rsid w:val="005D00D6"/>
    <w:rsid w:val="005D20F2"/>
    <w:rsid w:val="005D3D32"/>
    <w:rsid w:val="005D4B53"/>
    <w:rsid w:val="005D6BF3"/>
    <w:rsid w:val="005D6E7C"/>
    <w:rsid w:val="005F4FA9"/>
    <w:rsid w:val="005F6315"/>
    <w:rsid w:val="005F74AC"/>
    <w:rsid w:val="00601152"/>
    <w:rsid w:val="0060385B"/>
    <w:rsid w:val="00603DC9"/>
    <w:rsid w:val="00605EAA"/>
    <w:rsid w:val="00606408"/>
    <w:rsid w:val="00610687"/>
    <w:rsid w:val="00611430"/>
    <w:rsid w:val="006120C2"/>
    <w:rsid w:val="00614953"/>
    <w:rsid w:val="00614A0D"/>
    <w:rsid w:val="00615B03"/>
    <w:rsid w:val="00626834"/>
    <w:rsid w:val="006300F7"/>
    <w:rsid w:val="00630FD8"/>
    <w:rsid w:val="00632098"/>
    <w:rsid w:val="00633713"/>
    <w:rsid w:val="00637267"/>
    <w:rsid w:val="00645765"/>
    <w:rsid w:val="00650B3A"/>
    <w:rsid w:val="00652A63"/>
    <w:rsid w:val="00652DFE"/>
    <w:rsid w:val="006534CB"/>
    <w:rsid w:val="006536DC"/>
    <w:rsid w:val="006537BE"/>
    <w:rsid w:val="00653AB9"/>
    <w:rsid w:val="0065413D"/>
    <w:rsid w:val="00654328"/>
    <w:rsid w:val="00656B82"/>
    <w:rsid w:val="00656F15"/>
    <w:rsid w:val="00660F7E"/>
    <w:rsid w:val="006624E1"/>
    <w:rsid w:val="006641AE"/>
    <w:rsid w:val="00665186"/>
    <w:rsid w:val="006651DD"/>
    <w:rsid w:val="0066567B"/>
    <w:rsid w:val="00665A0E"/>
    <w:rsid w:val="00667118"/>
    <w:rsid w:val="00680217"/>
    <w:rsid w:val="0068030B"/>
    <w:rsid w:val="00680428"/>
    <w:rsid w:val="006814D7"/>
    <w:rsid w:val="00684378"/>
    <w:rsid w:val="006857AE"/>
    <w:rsid w:val="00691E52"/>
    <w:rsid w:val="006920AF"/>
    <w:rsid w:val="006932EE"/>
    <w:rsid w:val="006943B3"/>
    <w:rsid w:val="006944CF"/>
    <w:rsid w:val="006945F7"/>
    <w:rsid w:val="00696B9B"/>
    <w:rsid w:val="006A1410"/>
    <w:rsid w:val="006A1EA9"/>
    <w:rsid w:val="006A3BFF"/>
    <w:rsid w:val="006A6284"/>
    <w:rsid w:val="006A69E0"/>
    <w:rsid w:val="006B0B81"/>
    <w:rsid w:val="006B2B9F"/>
    <w:rsid w:val="006B2E75"/>
    <w:rsid w:val="006B315F"/>
    <w:rsid w:val="006B4880"/>
    <w:rsid w:val="006B7B73"/>
    <w:rsid w:val="006C038C"/>
    <w:rsid w:val="006C07AC"/>
    <w:rsid w:val="006C0E58"/>
    <w:rsid w:val="006C285E"/>
    <w:rsid w:val="006C3A1F"/>
    <w:rsid w:val="006C4603"/>
    <w:rsid w:val="006C4BB0"/>
    <w:rsid w:val="006C6647"/>
    <w:rsid w:val="006D2535"/>
    <w:rsid w:val="006D2BA5"/>
    <w:rsid w:val="006D63AA"/>
    <w:rsid w:val="006D70BA"/>
    <w:rsid w:val="006D7FE4"/>
    <w:rsid w:val="006E0EB5"/>
    <w:rsid w:val="006E0F1D"/>
    <w:rsid w:val="006E1AC1"/>
    <w:rsid w:val="006E22F8"/>
    <w:rsid w:val="006E63D4"/>
    <w:rsid w:val="006E7106"/>
    <w:rsid w:val="006E75A3"/>
    <w:rsid w:val="006F09B0"/>
    <w:rsid w:val="006F1F37"/>
    <w:rsid w:val="006F2FE2"/>
    <w:rsid w:val="006F40AB"/>
    <w:rsid w:val="006F6C3E"/>
    <w:rsid w:val="006F7C2D"/>
    <w:rsid w:val="00701A5C"/>
    <w:rsid w:val="00702071"/>
    <w:rsid w:val="00703E07"/>
    <w:rsid w:val="00710133"/>
    <w:rsid w:val="0071185D"/>
    <w:rsid w:val="007126B5"/>
    <w:rsid w:val="00712B8A"/>
    <w:rsid w:val="00713EE1"/>
    <w:rsid w:val="00714B80"/>
    <w:rsid w:val="007167EF"/>
    <w:rsid w:val="007171E8"/>
    <w:rsid w:val="007211F0"/>
    <w:rsid w:val="007240FC"/>
    <w:rsid w:val="00725BBD"/>
    <w:rsid w:val="007271AA"/>
    <w:rsid w:val="00734D9A"/>
    <w:rsid w:val="00734F63"/>
    <w:rsid w:val="007431AC"/>
    <w:rsid w:val="00746099"/>
    <w:rsid w:val="00751484"/>
    <w:rsid w:val="007539C9"/>
    <w:rsid w:val="00753FD2"/>
    <w:rsid w:val="00755128"/>
    <w:rsid w:val="007575F5"/>
    <w:rsid w:val="007606E4"/>
    <w:rsid w:val="00762D4B"/>
    <w:rsid w:val="0076330F"/>
    <w:rsid w:val="0076417E"/>
    <w:rsid w:val="00766E89"/>
    <w:rsid w:val="00767509"/>
    <w:rsid w:val="007701EE"/>
    <w:rsid w:val="00770507"/>
    <w:rsid w:val="00771872"/>
    <w:rsid w:val="007743E8"/>
    <w:rsid w:val="0077730F"/>
    <w:rsid w:val="007808EA"/>
    <w:rsid w:val="0078131E"/>
    <w:rsid w:val="007814A4"/>
    <w:rsid w:val="00785942"/>
    <w:rsid w:val="007866C3"/>
    <w:rsid w:val="0078733D"/>
    <w:rsid w:val="00787BE2"/>
    <w:rsid w:val="007903AE"/>
    <w:rsid w:val="00790CE5"/>
    <w:rsid w:val="00790F5D"/>
    <w:rsid w:val="007931E6"/>
    <w:rsid w:val="00793777"/>
    <w:rsid w:val="00795010"/>
    <w:rsid w:val="00796980"/>
    <w:rsid w:val="007971AA"/>
    <w:rsid w:val="00797AA5"/>
    <w:rsid w:val="007A4E84"/>
    <w:rsid w:val="007A5008"/>
    <w:rsid w:val="007A67E4"/>
    <w:rsid w:val="007B22DB"/>
    <w:rsid w:val="007B3D9D"/>
    <w:rsid w:val="007B48C6"/>
    <w:rsid w:val="007B52C5"/>
    <w:rsid w:val="007B772D"/>
    <w:rsid w:val="007C2845"/>
    <w:rsid w:val="007C3B07"/>
    <w:rsid w:val="007C400B"/>
    <w:rsid w:val="007C46AD"/>
    <w:rsid w:val="007D0684"/>
    <w:rsid w:val="007D0D55"/>
    <w:rsid w:val="007D2CA2"/>
    <w:rsid w:val="007D4C77"/>
    <w:rsid w:val="007D591C"/>
    <w:rsid w:val="007D6149"/>
    <w:rsid w:val="007E40F4"/>
    <w:rsid w:val="007E4160"/>
    <w:rsid w:val="007E61A8"/>
    <w:rsid w:val="007E6BC4"/>
    <w:rsid w:val="007F116E"/>
    <w:rsid w:val="007F20A2"/>
    <w:rsid w:val="007F383F"/>
    <w:rsid w:val="007F45A0"/>
    <w:rsid w:val="007F46D5"/>
    <w:rsid w:val="007F6361"/>
    <w:rsid w:val="007F7672"/>
    <w:rsid w:val="007F7DCC"/>
    <w:rsid w:val="007F7F5F"/>
    <w:rsid w:val="00801B1B"/>
    <w:rsid w:val="00802B31"/>
    <w:rsid w:val="00803BE4"/>
    <w:rsid w:val="00804273"/>
    <w:rsid w:val="008048F5"/>
    <w:rsid w:val="00804981"/>
    <w:rsid w:val="00804A2A"/>
    <w:rsid w:val="00805C8F"/>
    <w:rsid w:val="00806E14"/>
    <w:rsid w:val="008077F1"/>
    <w:rsid w:val="00812999"/>
    <w:rsid w:val="00812AFE"/>
    <w:rsid w:val="0081458F"/>
    <w:rsid w:val="00815CA0"/>
    <w:rsid w:val="00816281"/>
    <w:rsid w:val="008163B9"/>
    <w:rsid w:val="0082250D"/>
    <w:rsid w:val="0082466E"/>
    <w:rsid w:val="00827E48"/>
    <w:rsid w:val="00827FB2"/>
    <w:rsid w:val="008307B9"/>
    <w:rsid w:val="008316EF"/>
    <w:rsid w:val="008320CC"/>
    <w:rsid w:val="00832110"/>
    <w:rsid w:val="0083390A"/>
    <w:rsid w:val="008355C3"/>
    <w:rsid w:val="00836142"/>
    <w:rsid w:val="00837C73"/>
    <w:rsid w:val="00844200"/>
    <w:rsid w:val="00845B71"/>
    <w:rsid w:val="0084769A"/>
    <w:rsid w:val="00851B9C"/>
    <w:rsid w:val="00852CA0"/>
    <w:rsid w:val="00853E8E"/>
    <w:rsid w:val="008558C7"/>
    <w:rsid w:val="00855EE9"/>
    <w:rsid w:val="00856293"/>
    <w:rsid w:val="008609F0"/>
    <w:rsid w:val="00861E1B"/>
    <w:rsid w:val="0086455B"/>
    <w:rsid w:val="00864EC8"/>
    <w:rsid w:val="008655A7"/>
    <w:rsid w:val="008657CF"/>
    <w:rsid w:val="008717CE"/>
    <w:rsid w:val="00875618"/>
    <w:rsid w:val="00881293"/>
    <w:rsid w:val="00881BC2"/>
    <w:rsid w:val="00882052"/>
    <w:rsid w:val="00882192"/>
    <w:rsid w:val="008829C5"/>
    <w:rsid w:val="00883576"/>
    <w:rsid w:val="008840B0"/>
    <w:rsid w:val="00884143"/>
    <w:rsid w:val="008850D7"/>
    <w:rsid w:val="00886B31"/>
    <w:rsid w:val="00891436"/>
    <w:rsid w:val="00892496"/>
    <w:rsid w:val="00892C21"/>
    <w:rsid w:val="00892F3B"/>
    <w:rsid w:val="008931C3"/>
    <w:rsid w:val="0089496B"/>
    <w:rsid w:val="00894CB8"/>
    <w:rsid w:val="00895145"/>
    <w:rsid w:val="00895BA5"/>
    <w:rsid w:val="0089696B"/>
    <w:rsid w:val="00897CDE"/>
    <w:rsid w:val="008A0A89"/>
    <w:rsid w:val="008A10A3"/>
    <w:rsid w:val="008A1207"/>
    <w:rsid w:val="008A7688"/>
    <w:rsid w:val="008A7FF0"/>
    <w:rsid w:val="008B011B"/>
    <w:rsid w:val="008B5A6A"/>
    <w:rsid w:val="008B6607"/>
    <w:rsid w:val="008B716F"/>
    <w:rsid w:val="008C1FFF"/>
    <w:rsid w:val="008C56C7"/>
    <w:rsid w:val="008C6355"/>
    <w:rsid w:val="008C691D"/>
    <w:rsid w:val="008C6CD3"/>
    <w:rsid w:val="008C7E77"/>
    <w:rsid w:val="008D2727"/>
    <w:rsid w:val="008D412F"/>
    <w:rsid w:val="008D44B8"/>
    <w:rsid w:val="008D7B8B"/>
    <w:rsid w:val="008E0367"/>
    <w:rsid w:val="008E09AD"/>
    <w:rsid w:val="008E30F1"/>
    <w:rsid w:val="008F095E"/>
    <w:rsid w:val="008F0CDB"/>
    <w:rsid w:val="008F25DF"/>
    <w:rsid w:val="008F38BA"/>
    <w:rsid w:val="008F44AF"/>
    <w:rsid w:val="008F5CA1"/>
    <w:rsid w:val="008F6D0B"/>
    <w:rsid w:val="008F6E87"/>
    <w:rsid w:val="009004B3"/>
    <w:rsid w:val="009005EE"/>
    <w:rsid w:val="00902328"/>
    <w:rsid w:val="00903A8D"/>
    <w:rsid w:val="0090622D"/>
    <w:rsid w:val="009064C2"/>
    <w:rsid w:val="009101D2"/>
    <w:rsid w:val="00911AA6"/>
    <w:rsid w:val="00914A76"/>
    <w:rsid w:val="00915D4F"/>
    <w:rsid w:val="0091619C"/>
    <w:rsid w:val="00921D76"/>
    <w:rsid w:val="00922A19"/>
    <w:rsid w:val="009338FD"/>
    <w:rsid w:val="00933C1B"/>
    <w:rsid w:val="009356C5"/>
    <w:rsid w:val="0094266E"/>
    <w:rsid w:val="009428C2"/>
    <w:rsid w:val="00943F99"/>
    <w:rsid w:val="00943FE3"/>
    <w:rsid w:val="009446C8"/>
    <w:rsid w:val="0094478F"/>
    <w:rsid w:val="00945782"/>
    <w:rsid w:val="00946F8B"/>
    <w:rsid w:val="00946FE1"/>
    <w:rsid w:val="00954D1E"/>
    <w:rsid w:val="00961183"/>
    <w:rsid w:val="009632CE"/>
    <w:rsid w:val="00963794"/>
    <w:rsid w:val="009645F8"/>
    <w:rsid w:val="00965CFD"/>
    <w:rsid w:val="00966B63"/>
    <w:rsid w:val="00967F3D"/>
    <w:rsid w:val="00970AF6"/>
    <w:rsid w:val="00970B9B"/>
    <w:rsid w:val="00970BFC"/>
    <w:rsid w:val="00972C84"/>
    <w:rsid w:val="00973A9F"/>
    <w:rsid w:val="00974728"/>
    <w:rsid w:val="00975684"/>
    <w:rsid w:val="00975992"/>
    <w:rsid w:val="00977165"/>
    <w:rsid w:val="00980F79"/>
    <w:rsid w:val="0098353F"/>
    <w:rsid w:val="00984C96"/>
    <w:rsid w:val="0098641B"/>
    <w:rsid w:val="00986BAE"/>
    <w:rsid w:val="009875B2"/>
    <w:rsid w:val="009877E3"/>
    <w:rsid w:val="00987A3C"/>
    <w:rsid w:val="00990B5A"/>
    <w:rsid w:val="00990EF0"/>
    <w:rsid w:val="00991B20"/>
    <w:rsid w:val="00994F81"/>
    <w:rsid w:val="00995B00"/>
    <w:rsid w:val="0099727F"/>
    <w:rsid w:val="009A0A58"/>
    <w:rsid w:val="009A124C"/>
    <w:rsid w:val="009A4613"/>
    <w:rsid w:val="009B2351"/>
    <w:rsid w:val="009B289B"/>
    <w:rsid w:val="009B74A0"/>
    <w:rsid w:val="009B7A7C"/>
    <w:rsid w:val="009C035A"/>
    <w:rsid w:val="009C06CD"/>
    <w:rsid w:val="009C0EDE"/>
    <w:rsid w:val="009C13B1"/>
    <w:rsid w:val="009C5BC5"/>
    <w:rsid w:val="009C5C12"/>
    <w:rsid w:val="009C679C"/>
    <w:rsid w:val="009C6E29"/>
    <w:rsid w:val="009C7483"/>
    <w:rsid w:val="009D33CD"/>
    <w:rsid w:val="009D46EA"/>
    <w:rsid w:val="009E0634"/>
    <w:rsid w:val="009E257E"/>
    <w:rsid w:val="009E42A4"/>
    <w:rsid w:val="009E48AA"/>
    <w:rsid w:val="009F15DA"/>
    <w:rsid w:val="009F2F87"/>
    <w:rsid w:val="009F3C66"/>
    <w:rsid w:val="009F42A6"/>
    <w:rsid w:val="009F4D9C"/>
    <w:rsid w:val="009F50CE"/>
    <w:rsid w:val="009F6297"/>
    <w:rsid w:val="009F7A9E"/>
    <w:rsid w:val="00A003BD"/>
    <w:rsid w:val="00A071F5"/>
    <w:rsid w:val="00A1012E"/>
    <w:rsid w:val="00A142E1"/>
    <w:rsid w:val="00A159D8"/>
    <w:rsid w:val="00A16067"/>
    <w:rsid w:val="00A2185F"/>
    <w:rsid w:val="00A23665"/>
    <w:rsid w:val="00A24F2D"/>
    <w:rsid w:val="00A27306"/>
    <w:rsid w:val="00A2776E"/>
    <w:rsid w:val="00A277C6"/>
    <w:rsid w:val="00A30876"/>
    <w:rsid w:val="00A31692"/>
    <w:rsid w:val="00A33CEB"/>
    <w:rsid w:val="00A34406"/>
    <w:rsid w:val="00A36816"/>
    <w:rsid w:val="00A36C33"/>
    <w:rsid w:val="00A37C3A"/>
    <w:rsid w:val="00A4280C"/>
    <w:rsid w:val="00A43374"/>
    <w:rsid w:val="00A43799"/>
    <w:rsid w:val="00A43E6B"/>
    <w:rsid w:val="00A44EBF"/>
    <w:rsid w:val="00A478AC"/>
    <w:rsid w:val="00A521D0"/>
    <w:rsid w:val="00A53D57"/>
    <w:rsid w:val="00A5564B"/>
    <w:rsid w:val="00A60433"/>
    <w:rsid w:val="00A60DD3"/>
    <w:rsid w:val="00A61BC6"/>
    <w:rsid w:val="00A623B3"/>
    <w:rsid w:val="00A62590"/>
    <w:rsid w:val="00A63143"/>
    <w:rsid w:val="00A67578"/>
    <w:rsid w:val="00A6783E"/>
    <w:rsid w:val="00A752D4"/>
    <w:rsid w:val="00A813BC"/>
    <w:rsid w:val="00A876A5"/>
    <w:rsid w:val="00A979A9"/>
    <w:rsid w:val="00AA27EF"/>
    <w:rsid w:val="00AA582D"/>
    <w:rsid w:val="00AA588D"/>
    <w:rsid w:val="00AA6E83"/>
    <w:rsid w:val="00AB1BE6"/>
    <w:rsid w:val="00AB231E"/>
    <w:rsid w:val="00AB287D"/>
    <w:rsid w:val="00AB34C4"/>
    <w:rsid w:val="00AB3D89"/>
    <w:rsid w:val="00AB59E3"/>
    <w:rsid w:val="00AB6F6F"/>
    <w:rsid w:val="00AB7A44"/>
    <w:rsid w:val="00AC445B"/>
    <w:rsid w:val="00AC5AB8"/>
    <w:rsid w:val="00AD02B6"/>
    <w:rsid w:val="00AD0B00"/>
    <w:rsid w:val="00AD0D48"/>
    <w:rsid w:val="00AD388E"/>
    <w:rsid w:val="00AD60C2"/>
    <w:rsid w:val="00AE322C"/>
    <w:rsid w:val="00AE3AA8"/>
    <w:rsid w:val="00AE4304"/>
    <w:rsid w:val="00AE4754"/>
    <w:rsid w:val="00AE4865"/>
    <w:rsid w:val="00AE505B"/>
    <w:rsid w:val="00AE5F04"/>
    <w:rsid w:val="00AE6425"/>
    <w:rsid w:val="00AE7FAD"/>
    <w:rsid w:val="00AF0D63"/>
    <w:rsid w:val="00AF4066"/>
    <w:rsid w:val="00AF4156"/>
    <w:rsid w:val="00AF47D5"/>
    <w:rsid w:val="00AF5659"/>
    <w:rsid w:val="00AF7904"/>
    <w:rsid w:val="00B01E77"/>
    <w:rsid w:val="00B03131"/>
    <w:rsid w:val="00B043EB"/>
    <w:rsid w:val="00B05022"/>
    <w:rsid w:val="00B05A83"/>
    <w:rsid w:val="00B06247"/>
    <w:rsid w:val="00B0738C"/>
    <w:rsid w:val="00B101DB"/>
    <w:rsid w:val="00B15880"/>
    <w:rsid w:val="00B203B1"/>
    <w:rsid w:val="00B222F5"/>
    <w:rsid w:val="00B24124"/>
    <w:rsid w:val="00B26028"/>
    <w:rsid w:val="00B30BE1"/>
    <w:rsid w:val="00B3351F"/>
    <w:rsid w:val="00B43E7D"/>
    <w:rsid w:val="00B56DD8"/>
    <w:rsid w:val="00B70BC8"/>
    <w:rsid w:val="00B717C8"/>
    <w:rsid w:val="00B71CDF"/>
    <w:rsid w:val="00B7643C"/>
    <w:rsid w:val="00B77A79"/>
    <w:rsid w:val="00B8248A"/>
    <w:rsid w:val="00B84E07"/>
    <w:rsid w:val="00B87B7B"/>
    <w:rsid w:val="00B87DC8"/>
    <w:rsid w:val="00B9072A"/>
    <w:rsid w:val="00B911A2"/>
    <w:rsid w:val="00B91BB3"/>
    <w:rsid w:val="00B922A9"/>
    <w:rsid w:val="00B93E09"/>
    <w:rsid w:val="00B94C2F"/>
    <w:rsid w:val="00B94EE8"/>
    <w:rsid w:val="00BA391C"/>
    <w:rsid w:val="00BA4EE6"/>
    <w:rsid w:val="00BA51F9"/>
    <w:rsid w:val="00BA753A"/>
    <w:rsid w:val="00BA7616"/>
    <w:rsid w:val="00BB0674"/>
    <w:rsid w:val="00BB2403"/>
    <w:rsid w:val="00BB3F06"/>
    <w:rsid w:val="00BB648F"/>
    <w:rsid w:val="00BB6612"/>
    <w:rsid w:val="00BB796D"/>
    <w:rsid w:val="00BB79BD"/>
    <w:rsid w:val="00BC1CFD"/>
    <w:rsid w:val="00BC2F6B"/>
    <w:rsid w:val="00BC5F5E"/>
    <w:rsid w:val="00BC6B12"/>
    <w:rsid w:val="00BD42AA"/>
    <w:rsid w:val="00BD55C3"/>
    <w:rsid w:val="00BD6D0F"/>
    <w:rsid w:val="00BE2447"/>
    <w:rsid w:val="00BE63D4"/>
    <w:rsid w:val="00BE67DA"/>
    <w:rsid w:val="00BF0B49"/>
    <w:rsid w:val="00BF5A85"/>
    <w:rsid w:val="00C01F33"/>
    <w:rsid w:val="00C027F1"/>
    <w:rsid w:val="00C02EB9"/>
    <w:rsid w:val="00C0359B"/>
    <w:rsid w:val="00C0458C"/>
    <w:rsid w:val="00C05240"/>
    <w:rsid w:val="00C1504F"/>
    <w:rsid w:val="00C169A9"/>
    <w:rsid w:val="00C16E1B"/>
    <w:rsid w:val="00C16E7B"/>
    <w:rsid w:val="00C1768A"/>
    <w:rsid w:val="00C179C0"/>
    <w:rsid w:val="00C20BE6"/>
    <w:rsid w:val="00C21AA0"/>
    <w:rsid w:val="00C2420C"/>
    <w:rsid w:val="00C246FE"/>
    <w:rsid w:val="00C32D3A"/>
    <w:rsid w:val="00C351FB"/>
    <w:rsid w:val="00C358F2"/>
    <w:rsid w:val="00C4082C"/>
    <w:rsid w:val="00C41509"/>
    <w:rsid w:val="00C42952"/>
    <w:rsid w:val="00C43279"/>
    <w:rsid w:val="00C45246"/>
    <w:rsid w:val="00C45E3C"/>
    <w:rsid w:val="00C50EDB"/>
    <w:rsid w:val="00C51054"/>
    <w:rsid w:val="00C5162B"/>
    <w:rsid w:val="00C52307"/>
    <w:rsid w:val="00C52A56"/>
    <w:rsid w:val="00C556E1"/>
    <w:rsid w:val="00C56C74"/>
    <w:rsid w:val="00C6113C"/>
    <w:rsid w:val="00C6211F"/>
    <w:rsid w:val="00C63529"/>
    <w:rsid w:val="00C65142"/>
    <w:rsid w:val="00C66D84"/>
    <w:rsid w:val="00C675CC"/>
    <w:rsid w:val="00C67DD7"/>
    <w:rsid w:val="00C7538E"/>
    <w:rsid w:val="00C80214"/>
    <w:rsid w:val="00C80857"/>
    <w:rsid w:val="00C850EF"/>
    <w:rsid w:val="00C85A0E"/>
    <w:rsid w:val="00C86DBE"/>
    <w:rsid w:val="00C90616"/>
    <w:rsid w:val="00C91FBD"/>
    <w:rsid w:val="00C9414D"/>
    <w:rsid w:val="00C9512F"/>
    <w:rsid w:val="00C95FC5"/>
    <w:rsid w:val="00CA1662"/>
    <w:rsid w:val="00CA4BF7"/>
    <w:rsid w:val="00CA561D"/>
    <w:rsid w:val="00CA5BA9"/>
    <w:rsid w:val="00CA6AD7"/>
    <w:rsid w:val="00CB235B"/>
    <w:rsid w:val="00CB5E73"/>
    <w:rsid w:val="00CB7F69"/>
    <w:rsid w:val="00CC09AD"/>
    <w:rsid w:val="00CC207B"/>
    <w:rsid w:val="00CC2C85"/>
    <w:rsid w:val="00CC36B6"/>
    <w:rsid w:val="00CC4F48"/>
    <w:rsid w:val="00CD1D39"/>
    <w:rsid w:val="00CD38EA"/>
    <w:rsid w:val="00CD51DB"/>
    <w:rsid w:val="00CD6256"/>
    <w:rsid w:val="00CE19D3"/>
    <w:rsid w:val="00CE2EAB"/>
    <w:rsid w:val="00CE5916"/>
    <w:rsid w:val="00CE7047"/>
    <w:rsid w:val="00CF03AA"/>
    <w:rsid w:val="00CF085B"/>
    <w:rsid w:val="00CF3C2F"/>
    <w:rsid w:val="00CF4F96"/>
    <w:rsid w:val="00CF6F35"/>
    <w:rsid w:val="00D02D92"/>
    <w:rsid w:val="00D04190"/>
    <w:rsid w:val="00D05091"/>
    <w:rsid w:val="00D10161"/>
    <w:rsid w:val="00D12673"/>
    <w:rsid w:val="00D1299E"/>
    <w:rsid w:val="00D15980"/>
    <w:rsid w:val="00D16734"/>
    <w:rsid w:val="00D20FC3"/>
    <w:rsid w:val="00D23339"/>
    <w:rsid w:val="00D239F7"/>
    <w:rsid w:val="00D25541"/>
    <w:rsid w:val="00D259BA"/>
    <w:rsid w:val="00D27342"/>
    <w:rsid w:val="00D27EDE"/>
    <w:rsid w:val="00D305D4"/>
    <w:rsid w:val="00D31ADE"/>
    <w:rsid w:val="00D3534F"/>
    <w:rsid w:val="00D4031C"/>
    <w:rsid w:val="00D4081D"/>
    <w:rsid w:val="00D447C0"/>
    <w:rsid w:val="00D45D84"/>
    <w:rsid w:val="00D47F1F"/>
    <w:rsid w:val="00D502B3"/>
    <w:rsid w:val="00D51A14"/>
    <w:rsid w:val="00D52F3E"/>
    <w:rsid w:val="00D5407D"/>
    <w:rsid w:val="00D54B11"/>
    <w:rsid w:val="00D57135"/>
    <w:rsid w:val="00D576D2"/>
    <w:rsid w:val="00D61527"/>
    <w:rsid w:val="00D61ED2"/>
    <w:rsid w:val="00D62695"/>
    <w:rsid w:val="00D634C2"/>
    <w:rsid w:val="00D63A72"/>
    <w:rsid w:val="00D64506"/>
    <w:rsid w:val="00D64F30"/>
    <w:rsid w:val="00D6644C"/>
    <w:rsid w:val="00D66542"/>
    <w:rsid w:val="00D679C4"/>
    <w:rsid w:val="00D67A79"/>
    <w:rsid w:val="00D72587"/>
    <w:rsid w:val="00D72EC6"/>
    <w:rsid w:val="00D85147"/>
    <w:rsid w:val="00D9025F"/>
    <w:rsid w:val="00D921A5"/>
    <w:rsid w:val="00D92F1E"/>
    <w:rsid w:val="00D94684"/>
    <w:rsid w:val="00D96868"/>
    <w:rsid w:val="00D96F66"/>
    <w:rsid w:val="00DA05FF"/>
    <w:rsid w:val="00DA19D4"/>
    <w:rsid w:val="00DA1F0E"/>
    <w:rsid w:val="00DA3874"/>
    <w:rsid w:val="00DA5166"/>
    <w:rsid w:val="00DA7D08"/>
    <w:rsid w:val="00DB0DCA"/>
    <w:rsid w:val="00DB140D"/>
    <w:rsid w:val="00DB35DF"/>
    <w:rsid w:val="00DB5447"/>
    <w:rsid w:val="00DB5C09"/>
    <w:rsid w:val="00DB5CE3"/>
    <w:rsid w:val="00DB5EFC"/>
    <w:rsid w:val="00DB6E20"/>
    <w:rsid w:val="00DB7413"/>
    <w:rsid w:val="00DC00DF"/>
    <w:rsid w:val="00DC3EBB"/>
    <w:rsid w:val="00DC5E72"/>
    <w:rsid w:val="00DD0EA6"/>
    <w:rsid w:val="00DD123D"/>
    <w:rsid w:val="00DD2C83"/>
    <w:rsid w:val="00DD345C"/>
    <w:rsid w:val="00DD3BA1"/>
    <w:rsid w:val="00DE0F4A"/>
    <w:rsid w:val="00DE3ECF"/>
    <w:rsid w:val="00DE60B0"/>
    <w:rsid w:val="00DE6F15"/>
    <w:rsid w:val="00DF4D0F"/>
    <w:rsid w:val="00DF5506"/>
    <w:rsid w:val="00E00E9D"/>
    <w:rsid w:val="00E018E8"/>
    <w:rsid w:val="00E02636"/>
    <w:rsid w:val="00E028BA"/>
    <w:rsid w:val="00E040D4"/>
    <w:rsid w:val="00E05144"/>
    <w:rsid w:val="00E06CB4"/>
    <w:rsid w:val="00E11E29"/>
    <w:rsid w:val="00E157C9"/>
    <w:rsid w:val="00E2130B"/>
    <w:rsid w:val="00E242D4"/>
    <w:rsid w:val="00E2733F"/>
    <w:rsid w:val="00E27EB0"/>
    <w:rsid w:val="00E31CF4"/>
    <w:rsid w:val="00E31FD0"/>
    <w:rsid w:val="00E3229D"/>
    <w:rsid w:val="00E3323F"/>
    <w:rsid w:val="00E35B1C"/>
    <w:rsid w:val="00E37368"/>
    <w:rsid w:val="00E43230"/>
    <w:rsid w:val="00E441C1"/>
    <w:rsid w:val="00E450F0"/>
    <w:rsid w:val="00E4793A"/>
    <w:rsid w:val="00E47972"/>
    <w:rsid w:val="00E51CAD"/>
    <w:rsid w:val="00E52765"/>
    <w:rsid w:val="00E53E79"/>
    <w:rsid w:val="00E545C0"/>
    <w:rsid w:val="00E56719"/>
    <w:rsid w:val="00E6344D"/>
    <w:rsid w:val="00E6380B"/>
    <w:rsid w:val="00E65603"/>
    <w:rsid w:val="00E660F9"/>
    <w:rsid w:val="00E676FC"/>
    <w:rsid w:val="00E702C6"/>
    <w:rsid w:val="00E71446"/>
    <w:rsid w:val="00E71D33"/>
    <w:rsid w:val="00E741F8"/>
    <w:rsid w:val="00E765E8"/>
    <w:rsid w:val="00E7682A"/>
    <w:rsid w:val="00E77525"/>
    <w:rsid w:val="00E8036E"/>
    <w:rsid w:val="00E80E88"/>
    <w:rsid w:val="00E83E2B"/>
    <w:rsid w:val="00E9416F"/>
    <w:rsid w:val="00E953DB"/>
    <w:rsid w:val="00E96462"/>
    <w:rsid w:val="00E96B2B"/>
    <w:rsid w:val="00E96F1B"/>
    <w:rsid w:val="00EA1AEB"/>
    <w:rsid w:val="00EA2206"/>
    <w:rsid w:val="00EA4D29"/>
    <w:rsid w:val="00EA7013"/>
    <w:rsid w:val="00EA7267"/>
    <w:rsid w:val="00EB00EF"/>
    <w:rsid w:val="00EB09E1"/>
    <w:rsid w:val="00EB0B9A"/>
    <w:rsid w:val="00EB755B"/>
    <w:rsid w:val="00EB7BB6"/>
    <w:rsid w:val="00EC4070"/>
    <w:rsid w:val="00EC50D0"/>
    <w:rsid w:val="00EC7354"/>
    <w:rsid w:val="00ED257A"/>
    <w:rsid w:val="00ED27E5"/>
    <w:rsid w:val="00ED573A"/>
    <w:rsid w:val="00ED5CC0"/>
    <w:rsid w:val="00ED6997"/>
    <w:rsid w:val="00EE01CD"/>
    <w:rsid w:val="00EE2B0D"/>
    <w:rsid w:val="00EE2B11"/>
    <w:rsid w:val="00EE632D"/>
    <w:rsid w:val="00EF0D6B"/>
    <w:rsid w:val="00EF2121"/>
    <w:rsid w:val="00F0036C"/>
    <w:rsid w:val="00F00FF6"/>
    <w:rsid w:val="00F03A5E"/>
    <w:rsid w:val="00F03BDC"/>
    <w:rsid w:val="00F042FA"/>
    <w:rsid w:val="00F05563"/>
    <w:rsid w:val="00F05C7B"/>
    <w:rsid w:val="00F05D8A"/>
    <w:rsid w:val="00F05EAE"/>
    <w:rsid w:val="00F05EDA"/>
    <w:rsid w:val="00F072DB"/>
    <w:rsid w:val="00F112B4"/>
    <w:rsid w:val="00F11CBF"/>
    <w:rsid w:val="00F129BE"/>
    <w:rsid w:val="00F1391E"/>
    <w:rsid w:val="00F149BB"/>
    <w:rsid w:val="00F15A19"/>
    <w:rsid w:val="00F15A30"/>
    <w:rsid w:val="00F16020"/>
    <w:rsid w:val="00F17AFF"/>
    <w:rsid w:val="00F205CE"/>
    <w:rsid w:val="00F20BE4"/>
    <w:rsid w:val="00F21A63"/>
    <w:rsid w:val="00F21DC3"/>
    <w:rsid w:val="00F23670"/>
    <w:rsid w:val="00F23DAA"/>
    <w:rsid w:val="00F250F3"/>
    <w:rsid w:val="00F27204"/>
    <w:rsid w:val="00F3136D"/>
    <w:rsid w:val="00F315DF"/>
    <w:rsid w:val="00F33D50"/>
    <w:rsid w:val="00F34A83"/>
    <w:rsid w:val="00F34E8E"/>
    <w:rsid w:val="00F354A3"/>
    <w:rsid w:val="00F413EF"/>
    <w:rsid w:val="00F41E7C"/>
    <w:rsid w:val="00F45F24"/>
    <w:rsid w:val="00F46222"/>
    <w:rsid w:val="00F4651E"/>
    <w:rsid w:val="00F50FB7"/>
    <w:rsid w:val="00F5101C"/>
    <w:rsid w:val="00F515AD"/>
    <w:rsid w:val="00F5497B"/>
    <w:rsid w:val="00F551EF"/>
    <w:rsid w:val="00F63B41"/>
    <w:rsid w:val="00F64CEF"/>
    <w:rsid w:val="00F655B7"/>
    <w:rsid w:val="00F66F03"/>
    <w:rsid w:val="00F6793B"/>
    <w:rsid w:val="00F718C1"/>
    <w:rsid w:val="00F77098"/>
    <w:rsid w:val="00F81DE7"/>
    <w:rsid w:val="00F83BCE"/>
    <w:rsid w:val="00F84A43"/>
    <w:rsid w:val="00F84C1E"/>
    <w:rsid w:val="00F858AF"/>
    <w:rsid w:val="00F8737C"/>
    <w:rsid w:val="00F9066E"/>
    <w:rsid w:val="00F90CA4"/>
    <w:rsid w:val="00F914CE"/>
    <w:rsid w:val="00F93B8E"/>
    <w:rsid w:val="00F93F02"/>
    <w:rsid w:val="00FA04CC"/>
    <w:rsid w:val="00FA0A82"/>
    <w:rsid w:val="00FA2797"/>
    <w:rsid w:val="00FA3214"/>
    <w:rsid w:val="00FA4A19"/>
    <w:rsid w:val="00FA5AF5"/>
    <w:rsid w:val="00FB0640"/>
    <w:rsid w:val="00FB148A"/>
    <w:rsid w:val="00FB3B8B"/>
    <w:rsid w:val="00FB47C4"/>
    <w:rsid w:val="00FB7A13"/>
    <w:rsid w:val="00FC14F0"/>
    <w:rsid w:val="00FC2918"/>
    <w:rsid w:val="00FC47C4"/>
    <w:rsid w:val="00FC511C"/>
    <w:rsid w:val="00FC55F4"/>
    <w:rsid w:val="00FD0F21"/>
    <w:rsid w:val="00FD41E7"/>
    <w:rsid w:val="00FD623C"/>
    <w:rsid w:val="00FD66FA"/>
    <w:rsid w:val="00FD701C"/>
    <w:rsid w:val="00FE027A"/>
    <w:rsid w:val="00FE223C"/>
    <w:rsid w:val="00FE43A6"/>
    <w:rsid w:val="00FE4898"/>
    <w:rsid w:val="00FF054C"/>
    <w:rsid w:val="00FF090A"/>
    <w:rsid w:val="00FF1F65"/>
    <w:rsid w:val="00FF3C5F"/>
    <w:rsid w:val="00FF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A159F"/>
  <w15:docId w15:val="{CE84671A-224C-4DF2-80D3-C4D7D3B1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3339"/>
  </w:style>
  <w:style w:type="paragraph" w:styleId="Titolo1">
    <w:name w:val="heading 1"/>
    <w:basedOn w:val="Normale"/>
    <w:next w:val="Normale"/>
    <w:link w:val="Titolo1Carattere"/>
    <w:uiPriority w:val="9"/>
    <w:qFormat/>
    <w:rsid w:val="000D7B78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7B78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7B78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7B78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7B78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7B78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7B78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7B78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7B78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D7B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7B7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7B7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7B78"/>
    <w:rPr>
      <w:color w:val="5A5A5A" w:themeColor="text1" w:themeTint="A5"/>
      <w:spacing w:val="1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B7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7B7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B7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B7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7B78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7B78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7B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7B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7B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nfasidelicata">
    <w:name w:val="Subtle Emphasis"/>
    <w:basedOn w:val="Carpredefinitoparagrafo"/>
    <w:uiPriority w:val="19"/>
    <w:qFormat/>
    <w:rsid w:val="000D7B78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0D7B78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0D7B78"/>
    <w:rPr>
      <w:b/>
      <w:bCs/>
      <w:i/>
      <w:iCs/>
      <w:caps/>
    </w:rPr>
  </w:style>
  <w:style w:type="character" w:styleId="Enfasigrassetto">
    <w:name w:val="Strong"/>
    <w:basedOn w:val="Carpredefinitoparagrafo"/>
    <w:uiPriority w:val="22"/>
    <w:qFormat/>
    <w:rsid w:val="000D7B78"/>
    <w:rPr>
      <w:b/>
      <w:bCs/>
      <w:color w:val="000000" w:themeColor="tex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7B7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7B78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7B7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7B78"/>
    <w:rPr>
      <w:color w:val="000000" w:themeColor="text1"/>
      <w:shd w:val="clear" w:color="auto" w:fill="F2F2F2" w:themeFill="background1" w:themeFillShade="F2"/>
    </w:rPr>
  </w:style>
  <w:style w:type="character" w:styleId="Riferimentodelicato">
    <w:name w:val="Subtle Reference"/>
    <w:basedOn w:val="Carpredefinitoparagrafo"/>
    <w:uiPriority w:val="31"/>
    <w:qFormat/>
    <w:rsid w:val="000D7B78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0D7B78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0D7B78"/>
    <w:rPr>
      <w:b w:val="0"/>
      <w:bCs w:val="0"/>
      <w:smallCap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7B78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D7B78"/>
    <w:pPr>
      <w:outlineLvl w:val="9"/>
    </w:pPr>
  </w:style>
  <w:style w:type="paragraph" w:styleId="Nessunaspaziatura">
    <w:name w:val="No Spacing"/>
    <w:uiPriority w:val="1"/>
    <w:qFormat/>
    <w:rsid w:val="000D7B78"/>
    <w:pPr>
      <w:spacing w:after="0" w:line="240" w:lineRule="auto"/>
    </w:pPr>
  </w:style>
  <w:style w:type="paragraph" w:styleId="Paragrafoelenco">
    <w:name w:val="List Paragraph"/>
    <w:basedOn w:val="Normale"/>
    <w:qFormat/>
    <w:rsid w:val="000D7B7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1F70B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F70BB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Rimandonotaapidipagina">
    <w:name w:val="footnote reference"/>
    <w:semiHidden/>
    <w:unhideWhenUsed/>
    <w:rsid w:val="001F70B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246"/>
  </w:style>
  <w:style w:type="paragraph" w:styleId="Pidipagina">
    <w:name w:val="footer"/>
    <w:basedOn w:val="Normale"/>
    <w:link w:val="PidipaginaCarattere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2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83E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e"/>
    <w:next w:val="ZDGName"/>
    <w:uiPriority w:val="99"/>
    <w:rsid w:val="00A6783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e"/>
    <w:uiPriority w:val="99"/>
    <w:rsid w:val="00A6783E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table" w:styleId="Grigliatabella">
    <w:name w:val="Table Grid"/>
    <w:basedOn w:val="Tabellanormale"/>
    <w:uiPriority w:val="39"/>
    <w:rsid w:val="0029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3B08E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08E5"/>
    <w:rPr>
      <w:color w:val="B26B0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54F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4F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4F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4F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4F2B"/>
    <w:rPr>
      <w:b/>
      <w:bCs/>
      <w:sz w:val="20"/>
      <w:szCs w:val="20"/>
    </w:rPr>
  </w:style>
  <w:style w:type="paragraph" w:customStyle="1" w:styleId="Default">
    <w:name w:val="Default"/>
    <w:rsid w:val="00770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ableau1C">
    <w:name w:val="Tableau 1C"/>
    <w:basedOn w:val="Normale"/>
    <w:rsid w:val="007701EE"/>
    <w:pPr>
      <w:keepNext/>
      <w:suppressLineNumbers/>
      <w:suppressAutoHyphens/>
      <w:spacing w:after="0" w:line="240" w:lineRule="auto"/>
      <w:jc w:val="center"/>
    </w:pPr>
    <w:rPr>
      <w:rFonts w:ascii="Arial" w:eastAsia="Times New Roman" w:hAnsi="Arial" w:cs="Tahoma"/>
      <w:iCs/>
      <w:sz w:val="18"/>
      <w:szCs w:val="18"/>
      <w:lang w:val="fr-FR" w:eastAsia="ar-SA"/>
    </w:rPr>
  </w:style>
  <w:style w:type="paragraph" w:customStyle="1" w:styleId="Titretableau">
    <w:name w:val="Titre tableau"/>
    <w:basedOn w:val="Normale"/>
    <w:link w:val="TitretableauCar"/>
    <w:rsid w:val="007701EE"/>
    <w:pPr>
      <w:keepNext/>
      <w:keepLines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fr-FR" w:eastAsia="ar-SA"/>
    </w:rPr>
  </w:style>
  <w:style w:type="character" w:customStyle="1" w:styleId="TitretableauCar">
    <w:name w:val="Titre tableau Car"/>
    <w:link w:val="Titretableau"/>
    <w:rsid w:val="007701EE"/>
    <w:rPr>
      <w:rFonts w:ascii="Arial" w:eastAsia="Times New Roman" w:hAnsi="Arial" w:cs="Arial"/>
      <w:b/>
      <w:bCs/>
      <w:sz w:val="18"/>
      <w:szCs w:val="1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nipi.it/index.php/academic-programmes/itemlist/category/533" TargetMode="External"/><Relationship Id="rId18" Type="http://schemas.openxmlformats.org/officeDocument/2006/relationships/hyperlink" Target="https://www.unipi.it/index.php/student-services/item/2322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unipi.it/index.php/academic-programmes/itemlist/category/533" TargetMode="External"/><Relationship Id="rId17" Type="http://schemas.openxmlformats.org/officeDocument/2006/relationships/hyperlink" Target="https://www.unipi.it/index.php/welcome-and-sup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pi.it/index.php/study/item/2265-educational-syst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ssia.bartalucci@unipi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rasmus.incoming@ing.unipi.it" TargetMode="External"/><Relationship Id="rId10" Type="http://schemas.openxmlformats.org/officeDocument/2006/relationships/hyperlink" Target="mailto:sara.andrenucci@unipi.it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unipi.it/index.php/facilities/item/2489-counseling-and-assistan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AppData\Roaming\Microsoft\Templates\Conception%20Rapport%20(vierge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0AD5B-DC60-4A14-BE27-40068A67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Conception Rapport (vierge).dotx</Template>
  <TotalTime>325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</dc:creator>
  <cp:lastModifiedBy>Sara</cp:lastModifiedBy>
  <cp:revision>21</cp:revision>
  <cp:lastPrinted>2013-09-13T08:27:00Z</cp:lastPrinted>
  <dcterms:created xsi:type="dcterms:W3CDTF">2016-09-14T08:28:00Z</dcterms:created>
  <dcterms:modified xsi:type="dcterms:W3CDTF">2018-06-01T09:36:00Z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