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Dichiarazione </w:t>
      </w:r>
    </w:p>
    <w:p w:rsidR="00000000" w:rsidDel="00000000" w:rsidP="00000000" w:rsidRDefault="00000000" w:rsidRPr="00000000" w14:paraId="00000004">
      <w:pPr>
        <w:spacing w:line="36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…………………………………………………………………….. nato/a a …………………………………….. (………) il ….……………….……….., C.F. ………………………………………………… - matricola  …………………………………………….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 riferimento al </w:t>
      </w:r>
      <w:r w:rsidDel="00000000" w:rsidR="00000000" w:rsidRPr="00000000">
        <w:rPr>
          <w:b w:val="0"/>
          <w:sz w:val="20"/>
          <w:szCs w:val="20"/>
          <w:rtl w:val="0"/>
        </w:rPr>
        <w:t xml:space="preserve">BANDO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CONCORSO PER COLLABORAZIONI PART-TIME FINALIZZATE AL TUTORATO D’ACCOGLIENZA E ALLA PARI DELL’UNIVERSITA’ DI PISA ANNO ACCADEMICO 2021/2022,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(pubblicato sull’Albo di Ateneo, sezione “P</w:t>
      </w:r>
      <w:hyperlink r:id="rId7">
        <w:r w:rsidDel="00000000" w:rsidR="00000000" w:rsidRPr="00000000">
          <w:rPr>
            <w:b w:val="0"/>
            <w:sz w:val="20"/>
            <w:szCs w:val="20"/>
            <w:rtl w:val="0"/>
          </w:rPr>
          <w:t xml:space="preserve">rocedure selettive per studenti</w:t>
        </w:r>
      </w:hyperlink>
      <w:r w:rsidDel="00000000" w:rsidR="00000000" w:rsidRPr="00000000">
        <w:rPr>
          <w:b w:val="0"/>
          <w:sz w:val="20"/>
          <w:szCs w:val="20"/>
          <w:rtl w:val="0"/>
        </w:rPr>
        <w:t xml:space="preserve">”, Numero atto: 2021-4372, del 10/11/2021)</w:t>
      </w:r>
      <w:r w:rsidDel="00000000" w:rsidR="00000000" w:rsidRPr="00000000">
        <w:rPr>
          <w:b w:val="1"/>
          <w:sz w:val="20"/>
          <w:szCs w:val="20"/>
          <w:rtl w:val="0"/>
        </w:rPr>
        <w:t xml:space="preserve">, ed in particolare per quanto previsto all’art. 3 –sotto riportato:</w:t>
      </w:r>
    </w:p>
    <w:p w:rsidR="00000000" w:rsidDel="00000000" w:rsidP="00000000" w:rsidRDefault="00000000" w:rsidRPr="00000000" w14:paraId="00000007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collaborazione è incompatibile, dal momento del conferimento e per tutto il periodo dell’incarico, con:</w:t>
        <w:br w:type="textWrapping"/>
        <w:t xml:space="preserve">▪ lo svolgimento di qualsiasi attività lavorativa retribuita, fatte salve quelle di natura occasionale;</w:t>
        <w:br w:type="textWrapping"/>
        <w:t xml:space="preserve">▪ l’assegnazione, per l’anno accademico in cui è attivata la collaborazione, di borse di studio concesse</w:t>
        <w:br w:type="textWrapping"/>
        <w:t xml:space="preserve">dall'Azienda Regionale per il Diritto allo Studio, di prestiti d'onore o di qualsiasi altra borsa, da</w:t>
        <w:br w:type="textWrapping"/>
        <w:t xml:space="preserve">chiunque concessa, di importo superiore a € 516,46 ad eccezione di eventuali borse o premi di</w:t>
        <w:br w:type="textWrapping"/>
        <w:t xml:space="preserve">studio concessi unicamente sulla base delle condizioni di merito;</w:t>
        <w:br w:type="textWrapping"/>
        <w:t xml:space="preserve">▪ l’attribuzione di incarichi conferiti ai sensi dell’art. 1, lettera b), della legge n. 170 del 2003 (es. Fondo giovani, tutor didattici POT, incarichi matematica 0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svolti nel medesimo a.a.</w:t>
      </w:r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line="36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dichiaro che, alla data odierna, non mi trovo in situazioni di incompatibilità relativamente all’a.a. 2021/2022.</w:t>
      </w:r>
    </w:p>
    <w:p w:rsidR="00000000" w:rsidDel="00000000" w:rsidP="00000000" w:rsidRDefault="00000000" w:rsidRPr="00000000" w14:paraId="00000009">
      <w:pPr>
        <w:spacing w:line="360" w:lineRule="auto"/>
        <w:ind w:right="0"/>
        <w:jc w:val="both"/>
        <w:rPr>
          <w:color w:val="242424"/>
          <w:sz w:val="20"/>
          <w:szCs w:val="20"/>
        </w:rPr>
      </w:pPr>
      <w:r w:rsidDel="00000000" w:rsidR="00000000" w:rsidRPr="00000000">
        <w:rPr>
          <w:color w:val="242424"/>
          <w:sz w:val="20"/>
          <w:szCs w:val="20"/>
          <w:rtl w:val="0"/>
        </w:rPr>
        <w:t xml:space="preserve">Dichiaro inoltre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color w:val="242424"/>
          <w:sz w:val="20"/>
          <w:szCs w:val="20"/>
          <w:rtl w:val="0"/>
        </w:rPr>
        <w:t xml:space="preserve">Di non essere beneficiario del contributo offerto dall’Università di Pisa ai laureati triennali fuori Regione.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0"/>
        <w:jc w:val="both"/>
        <w:rPr>
          <w:rFonts w:ascii="Calibri" w:cs="Calibri" w:eastAsia="Calibri" w:hAnsi="Calibri"/>
          <w:b w:val="0"/>
          <w:i w:val="0"/>
          <w:strike w:val="0"/>
          <w:color w:val="242424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242424"/>
          <w:sz w:val="20"/>
          <w:szCs w:val="20"/>
          <w:u w:val="none"/>
          <w:rtl w:val="0"/>
        </w:rPr>
        <w:t xml:space="preserve">Qualora vincitore della procedura mi impegno a non sottoscrivere ulteriori incarichi di collaborazione part-time, per il medesimo anno accademico.</w:t>
      </w:r>
    </w:p>
    <w:p w:rsidR="00000000" w:rsidDel="00000000" w:rsidP="00000000" w:rsidRDefault="00000000" w:rsidRPr="00000000" w14:paraId="0000000C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fede</w:t>
      </w:r>
    </w:p>
    <w:p w:rsidR="00000000" w:rsidDel="00000000" w:rsidP="00000000" w:rsidRDefault="00000000" w:rsidRPr="00000000" w14:paraId="0000000D">
      <w:pPr>
        <w:spacing w:line="360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Pisa,   ……………………………..</w:t>
      </w:r>
    </w:p>
    <w:p w:rsidR="00000000" w:rsidDel="00000000" w:rsidP="00000000" w:rsidRDefault="00000000" w:rsidRPr="00000000" w14:paraId="0000000E">
      <w:pPr>
        <w:spacing w:line="360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line="360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dello studente incaricato  …………………………………………………………..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55DA4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VHeading2-FirstLine" w:customStyle="1">
    <w:name w:val="CV Heading 2 - First Line"/>
    <w:basedOn w:val="Normale"/>
    <w:next w:val="Normale"/>
    <w:rsid w:val="00E5672C"/>
    <w:pPr>
      <w:suppressAutoHyphens w:val="1"/>
      <w:spacing w:after="0" w:before="74" w:line="240" w:lineRule="auto"/>
      <w:ind w:left="113" w:right="113"/>
      <w:jc w:val="right"/>
    </w:pPr>
    <w:rPr>
      <w:rFonts w:ascii="Arial Narrow" w:cs="Times New Roman" w:eastAsia="Times New Roman" w:hAnsi="Arial Narrow"/>
      <w:szCs w:val="20"/>
      <w:lang w:eastAsia="ar-SA"/>
    </w:rPr>
  </w:style>
  <w:style w:type="paragraph" w:styleId="Paragrafoelenco">
    <w:name w:val="List Paragraph"/>
    <w:basedOn w:val="Normale"/>
    <w:uiPriority w:val="34"/>
    <w:qFormat w:val="1"/>
    <w:rsid w:val="0054391C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85E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85E12"/>
    <w:rPr>
      <w:rFonts w:ascii="Segoe UI" w:cs="Segoe UI" w:hAnsi="Segoe UI"/>
      <w:sz w:val="18"/>
      <w:szCs w:val="18"/>
    </w:rPr>
  </w:style>
  <w:style w:type="paragraph" w:styleId="a" w:customStyle="1">
    <w:basedOn w:val="Normale"/>
    <w:next w:val="Corpotesto"/>
    <w:rsid w:val="005C0E1C"/>
    <w:pPr>
      <w:spacing w:after="0" w:line="240" w:lineRule="auto"/>
      <w:ind w:right="-6"/>
      <w:jc w:val="both"/>
    </w:pPr>
    <w:rPr>
      <w:rFonts w:ascii="Times" w:cs="Times New Roman" w:eastAsia="Times New Roman" w:hAnsi="Times"/>
      <w:b w:val="1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5C0E1C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5C0E1C"/>
  </w:style>
  <w:style w:type="paragraph" w:styleId="Default" w:customStyle="1">
    <w:name w:val="Default"/>
    <w:rsid w:val="005C0E1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lboufficiale.unipi.it/blog/category/procedure-selettive-per-stud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90mOI4CgHLzxyhbmcdCJGgBsA==">AMUW2mVSJBL7XBoT4RAPg1IUw7zaoY2xcbkYG/f7TyXC8n9Eq0M8IdA4h5Hb+ckY0qfuVdzadvs3TqXagPpNRZuU+xre5XHlgrQsd9NkbOjKRLiW7dZqSUI=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2022-01-19T10:52:00.0000000Z</dcterms:created>
  <dc:creator>Barbara Conte</dc:creator>
</cp:coreProperties>
</file>